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2D6C" w14:textId="5C797B75" w:rsidR="00E24DC7" w:rsidRPr="00272129" w:rsidRDefault="00E24DC7" w:rsidP="00DA6337">
      <w:pPr>
        <w:pStyle w:val="formbox"/>
        <w:shd w:val="clear" w:color="auto" w:fill="auto"/>
        <w:rPr>
          <w:noProof/>
        </w:rPr>
      </w:pPr>
    </w:p>
    <w:p w14:paraId="3F258777" w14:textId="77777777" w:rsidR="00E24DC7" w:rsidRPr="00272129" w:rsidRDefault="00E24DC7" w:rsidP="00DA6337">
      <w:pPr>
        <w:pStyle w:val="formtitolo"/>
        <w:shd w:val="clear" w:color="auto" w:fill="auto"/>
        <w:jc w:val="center"/>
        <w:rPr>
          <w:noProof/>
        </w:rPr>
      </w:pPr>
      <w:r w:rsidRPr="00272129">
        <w:rPr>
          <w:noProof/>
        </w:rPr>
        <w:t xml:space="preserve">CONVENZIONE DI MORATORIA </w:t>
      </w:r>
      <w:r w:rsidRPr="00272129">
        <w:rPr>
          <w:i/>
          <w:noProof/>
        </w:rPr>
        <w:t>EX</w:t>
      </w:r>
      <w:r w:rsidRPr="00272129">
        <w:rPr>
          <w:noProof/>
        </w:rPr>
        <w:t xml:space="preserve"> ART. 62 CCII</w:t>
      </w:r>
    </w:p>
    <w:p w14:paraId="1DCAA40B" w14:textId="77777777" w:rsidR="00E24DC7" w:rsidRPr="00272129" w:rsidRDefault="00E24DC7" w:rsidP="00DA6337">
      <w:pPr>
        <w:pStyle w:val="formtesto"/>
        <w:shd w:val="clear" w:color="auto" w:fill="auto"/>
        <w:rPr>
          <w:rFonts w:cs="Arial"/>
          <w:noProof/>
          <w:szCs w:val="17"/>
        </w:rPr>
      </w:pPr>
    </w:p>
    <w:p w14:paraId="0203FC3D" w14:textId="77777777" w:rsidR="00E24DC7" w:rsidRPr="00272129" w:rsidRDefault="00E24DC7" w:rsidP="00DA6337">
      <w:pPr>
        <w:pStyle w:val="formtesto"/>
        <w:shd w:val="clear" w:color="auto" w:fill="auto"/>
        <w:rPr>
          <w:rFonts w:cs="Arial"/>
          <w:noProof/>
          <w:szCs w:val="17"/>
        </w:rPr>
      </w:pPr>
      <w:r w:rsidRPr="00272129">
        <w:rPr>
          <w:rFonts w:cs="Arial"/>
          <w:noProof/>
          <w:szCs w:val="17"/>
        </w:rPr>
        <w:t xml:space="preserve">tra </w:t>
      </w:r>
    </w:p>
    <w:p w14:paraId="6DF05326" w14:textId="77777777" w:rsidR="00E24DC7" w:rsidRPr="00272129" w:rsidRDefault="00E24DC7" w:rsidP="00DA6337">
      <w:pPr>
        <w:pStyle w:val="formtesto"/>
        <w:shd w:val="clear" w:color="auto" w:fill="auto"/>
        <w:rPr>
          <w:rFonts w:cs="Arial"/>
          <w:noProof/>
          <w:szCs w:val="17"/>
        </w:rPr>
      </w:pPr>
      <w:r w:rsidRPr="00272129">
        <w:rPr>
          <w:rFonts w:cs="Arial"/>
          <w:noProof/>
          <w:szCs w:val="17"/>
        </w:rPr>
        <w:t xml:space="preserve">Alfa S.p.A., con sede legale in ........., codice fiscale e numero d’iscrizione nel Registro delle Imprese di ......... n. ........., capitale sociale euro ......... i.v., in persona del legale rappresentante </w:t>
      </w:r>
      <w:r w:rsidRPr="00272129">
        <w:rPr>
          <w:rFonts w:cs="Arial"/>
          <w:i/>
          <w:iCs/>
          <w:noProof/>
          <w:szCs w:val="17"/>
        </w:rPr>
        <w:t>pro tempore</w:t>
      </w:r>
      <w:r w:rsidRPr="00272129">
        <w:rPr>
          <w:rFonts w:cs="Arial"/>
          <w:noProof/>
          <w:szCs w:val="17"/>
        </w:rPr>
        <w:t xml:space="preserve"> (di seguito, “Alfa” o la “Società”)</w:t>
      </w:r>
    </w:p>
    <w:p w14:paraId="37B2D257" w14:textId="77777777" w:rsidR="00E24DC7" w:rsidRPr="00272129" w:rsidRDefault="00E24DC7" w:rsidP="00DA6337">
      <w:pPr>
        <w:pStyle w:val="formtesto"/>
        <w:shd w:val="clear" w:color="auto" w:fill="auto"/>
        <w:rPr>
          <w:rFonts w:cs="Arial"/>
          <w:noProof/>
          <w:szCs w:val="17"/>
        </w:rPr>
      </w:pPr>
      <w:r w:rsidRPr="00272129">
        <w:rPr>
          <w:rFonts w:cs="Arial"/>
          <w:noProof/>
          <w:szCs w:val="17"/>
        </w:rPr>
        <w:t>e</w:t>
      </w:r>
    </w:p>
    <w:p w14:paraId="623C35FC" w14:textId="77777777" w:rsidR="00E24DC7" w:rsidRPr="00272129" w:rsidRDefault="00E24DC7" w:rsidP="00DA6337">
      <w:pPr>
        <w:pStyle w:val="formtesto"/>
        <w:shd w:val="clear" w:color="auto" w:fill="auto"/>
        <w:rPr>
          <w:rFonts w:cs="Arial"/>
          <w:noProof/>
          <w:szCs w:val="17"/>
        </w:rPr>
      </w:pPr>
      <w:bookmarkStart w:id="0" w:name="_Hlk123057695"/>
      <w:r w:rsidRPr="00272129">
        <w:rPr>
          <w:rFonts w:cs="Arial"/>
          <w:noProof/>
          <w:szCs w:val="17"/>
        </w:rPr>
        <w:t xml:space="preserve">- ........., con sede legale/residente in ........., via ......... n. ........., C.F. ........., P.IVA ......... e numero di registrazione al Registro delle Imprese di ......... in persona del legale rappresentante </w:t>
      </w:r>
      <w:r w:rsidRPr="00272129">
        <w:rPr>
          <w:rFonts w:cs="Arial"/>
          <w:i/>
          <w:iCs/>
          <w:noProof/>
          <w:szCs w:val="17"/>
        </w:rPr>
        <w:t>pro tempore</w:t>
      </w:r>
      <w:r w:rsidRPr="00272129">
        <w:rPr>
          <w:rFonts w:cs="Arial"/>
          <w:noProof/>
          <w:szCs w:val="17"/>
        </w:rPr>
        <w:t xml:space="preserve"> (di seguito, anche il “Creditore A)”</w:t>
      </w:r>
      <w:bookmarkEnd w:id="0"/>
    </w:p>
    <w:p w14:paraId="3AEFF158" w14:textId="77777777" w:rsidR="00E24DC7" w:rsidRPr="00272129" w:rsidRDefault="00E24DC7" w:rsidP="00DA6337">
      <w:pPr>
        <w:pStyle w:val="formtesto"/>
        <w:shd w:val="clear" w:color="auto" w:fill="auto"/>
        <w:rPr>
          <w:rFonts w:cs="Arial"/>
          <w:noProof/>
          <w:szCs w:val="17"/>
        </w:rPr>
      </w:pPr>
      <w:r w:rsidRPr="00272129">
        <w:rPr>
          <w:rFonts w:cs="Arial"/>
          <w:noProof/>
          <w:szCs w:val="17"/>
        </w:rPr>
        <w:t xml:space="preserve">- ........., con sede legale/residente in ........., via ......... n. ........., C.F. ........., P.IVA ......... e numero di registrazione al Registro delle Imprese di ......... in persona del legale rappresentante </w:t>
      </w:r>
      <w:r w:rsidRPr="00272129">
        <w:rPr>
          <w:rFonts w:cs="Arial"/>
          <w:i/>
          <w:iCs/>
          <w:noProof/>
          <w:szCs w:val="17"/>
        </w:rPr>
        <w:t>pro tempore</w:t>
      </w:r>
      <w:r w:rsidRPr="00272129">
        <w:rPr>
          <w:rFonts w:cs="Arial"/>
          <w:noProof/>
          <w:szCs w:val="17"/>
        </w:rPr>
        <w:t xml:space="preserve"> (di seguito il “Creditore B” e, insieme al Creditore A, i “Creditori Finanziari Partecipanti”, nonché, insieme ad Alfa, le “Parti”)</w:t>
      </w:r>
    </w:p>
    <w:p w14:paraId="220A8CEB" w14:textId="77777777" w:rsidR="00E24DC7" w:rsidRPr="00272129" w:rsidRDefault="00E24DC7" w:rsidP="00DA6337">
      <w:pPr>
        <w:pStyle w:val="formtesto"/>
        <w:shd w:val="clear" w:color="auto" w:fill="auto"/>
        <w:rPr>
          <w:rFonts w:cs="Arial"/>
          <w:noProof/>
          <w:szCs w:val="17"/>
        </w:rPr>
      </w:pPr>
      <w:r w:rsidRPr="00272129">
        <w:rPr>
          <w:rFonts w:cs="Arial"/>
          <w:noProof/>
          <w:szCs w:val="17"/>
        </w:rPr>
        <w:t>- .........</w:t>
      </w:r>
    </w:p>
    <w:p w14:paraId="09CCE5F2" w14:textId="77777777" w:rsidR="00E24DC7" w:rsidRPr="00272129" w:rsidRDefault="00E24DC7" w:rsidP="00DA6337">
      <w:pPr>
        <w:pStyle w:val="formtesto"/>
        <w:shd w:val="clear" w:color="auto" w:fill="auto"/>
        <w:jc w:val="center"/>
        <w:rPr>
          <w:rFonts w:cs="Arial"/>
          <w:noProof/>
          <w:szCs w:val="17"/>
        </w:rPr>
      </w:pPr>
      <w:r w:rsidRPr="00272129">
        <w:rPr>
          <w:rFonts w:cs="Arial"/>
          <w:noProof/>
          <w:szCs w:val="17"/>
        </w:rPr>
        <w:t>***</w:t>
      </w:r>
    </w:p>
    <w:p w14:paraId="149E2ED6" w14:textId="77777777" w:rsidR="00E24DC7" w:rsidRPr="00272129" w:rsidRDefault="00E24DC7" w:rsidP="00DA6337">
      <w:pPr>
        <w:pStyle w:val="formtesto"/>
        <w:shd w:val="clear" w:color="auto" w:fill="auto"/>
        <w:rPr>
          <w:rFonts w:cs="Arial"/>
          <w:noProof/>
          <w:szCs w:val="17"/>
        </w:rPr>
      </w:pPr>
      <w:r w:rsidRPr="00272129">
        <w:rPr>
          <w:rFonts w:cs="Arial"/>
          <w:noProof/>
          <w:szCs w:val="17"/>
        </w:rPr>
        <w:t>PREMESSO CHE</w:t>
      </w:r>
    </w:p>
    <w:p w14:paraId="13778AE2" w14:textId="77777777" w:rsidR="00E24DC7" w:rsidRPr="00272129" w:rsidRDefault="00E24DC7" w:rsidP="00DA6337">
      <w:pPr>
        <w:pStyle w:val="formtesto"/>
        <w:shd w:val="clear" w:color="auto" w:fill="auto"/>
        <w:rPr>
          <w:rFonts w:cs="Arial"/>
          <w:noProof/>
          <w:szCs w:val="17"/>
        </w:rPr>
      </w:pPr>
      <w:r w:rsidRPr="00272129">
        <w:rPr>
          <w:rFonts w:cs="Arial"/>
          <w:noProof/>
          <w:szCs w:val="17"/>
        </w:rPr>
        <w:t>(A)</w:t>
      </w:r>
      <w:r w:rsidRPr="00272129">
        <w:rPr>
          <w:rFonts w:cs="Arial"/>
          <w:noProof/>
          <w:szCs w:val="17"/>
        </w:rPr>
        <w:tab/>
        <w:t>La Società si trova in una situazione di crisi determinata da:</w:t>
      </w:r>
    </w:p>
    <w:p w14:paraId="6C17A9FC" w14:textId="77777777" w:rsidR="00E24DC7" w:rsidRPr="00272129" w:rsidRDefault="00E24DC7" w:rsidP="00DA6337">
      <w:pPr>
        <w:pStyle w:val="formtesto"/>
        <w:shd w:val="clear" w:color="auto" w:fill="auto"/>
        <w:rPr>
          <w:rFonts w:cs="Arial"/>
          <w:i/>
          <w:iCs/>
          <w:noProof/>
          <w:szCs w:val="17"/>
        </w:rPr>
      </w:pPr>
      <w:r w:rsidRPr="00272129">
        <w:rPr>
          <w:rFonts w:cs="Arial"/>
          <w:i/>
          <w:iCs/>
          <w:noProof/>
          <w:szCs w:val="17"/>
        </w:rPr>
        <w:t>i) .........</w:t>
      </w:r>
    </w:p>
    <w:p w14:paraId="62E116FD" w14:textId="77777777" w:rsidR="00E24DC7" w:rsidRPr="00272129" w:rsidRDefault="00E24DC7" w:rsidP="00DA6337">
      <w:pPr>
        <w:pStyle w:val="formtesto"/>
        <w:shd w:val="clear" w:color="auto" w:fill="auto"/>
        <w:rPr>
          <w:rFonts w:cs="Arial"/>
          <w:i/>
          <w:iCs/>
          <w:noProof/>
          <w:szCs w:val="17"/>
        </w:rPr>
      </w:pPr>
      <w:r w:rsidRPr="00272129">
        <w:rPr>
          <w:rFonts w:cs="Arial"/>
          <w:i/>
          <w:iCs/>
          <w:noProof/>
          <w:szCs w:val="17"/>
        </w:rPr>
        <w:t>ii) .........</w:t>
      </w:r>
    </w:p>
    <w:p w14:paraId="703BDE38" w14:textId="77777777" w:rsidR="00E24DC7" w:rsidRPr="00272129" w:rsidRDefault="00E24DC7" w:rsidP="00DA6337">
      <w:pPr>
        <w:pStyle w:val="formtesto"/>
        <w:shd w:val="clear" w:color="auto" w:fill="auto"/>
        <w:rPr>
          <w:rFonts w:cs="Arial"/>
          <w:i/>
          <w:iCs/>
          <w:noProof/>
          <w:szCs w:val="17"/>
        </w:rPr>
      </w:pPr>
      <w:r w:rsidRPr="00272129">
        <w:rPr>
          <w:rFonts w:cs="Arial"/>
          <w:i/>
          <w:iCs/>
          <w:noProof/>
          <w:szCs w:val="17"/>
        </w:rPr>
        <w:t>iii) .........</w:t>
      </w:r>
    </w:p>
    <w:p w14:paraId="43C90347" w14:textId="77777777" w:rsidR="00E24DC7" w:rsidRPr="00272129" w:rsidRDefault="00E24DC7" w:rsidP="00DA6337">
      <w:pPr>
        <w:pStyle w:val="formtesto"/>
        <w:shd w:val="clear" w:color="auto" w:fill="auto"/>
        <w:rPr>
          <w:rFonts w:cs="Arial"/>
          <w:noProof/>
          <w:szCs w:val="17"/>
        </w:rPr>
      </w:pPr>
      <w:r w:rsidRPr="00272129">
        <w:rPr>
          <w:rFonts w:cs="Arial"/>
          <w:noProof/>
          <w:szCs w:val="17"/>
        </w:rPr>
        <w:t>e intende disciplinarne in via provvisoria gli effetti con il ricorso ad una convenzione di moratoria ai sensi dell’art. 62 CCII (la “Convenzione”).</w:t>
      </w:r>
    </w:p>
    <w:p w14:paraId="118F9B3B" w14:textId="77777777" w:rsidR="00E24DC7" w:rsidRPr="00272129" w:rsidRDefault="00E24DC7" w:rsidP="00DA6337">
      <w:pPr>
        <w:pStyle w:val="formtesto"/>
        <w:shd w:val="clear" w:color="auto" w:fill="auto"/>
        <w:rPr>
          <w:rFonts w:cs="Arial"/>
          <w:noProof/>
          <w:szCs w:val="17"/>
        </w:rPr>
      </w:pPr>
      <w:r w:rsidRPr="00272129">
        <w:rPr>
          <w:rFonts w:cs="Arial"/>
          <w:noProof/>
          <w:szCs w:val="17"/>
        </w:rPr>
        <w:t>(B)</w:t>
      </w:r>
      <w:r w:rsidRPr="00272129">
        <w:rPr>
          <w:rFonts w:cs="Arial"/>
          <w:noProof/>
          <w:szCs w:val="17"/>
        </w:rPr>
        <w:tab/>
        <w:t>La Convenzione si fonda sul piano di risanamento elaborato dalla Società qui accluso sub Allegato A (il “Piano”), a sua volta basato:</w:t>
      </w:r>
    </w:p>
    <w:p w14:paraId="4D42D124" w14:textId="77777777" w:rsidR="00E24DC7" w:rsidRPr="00272129" w:rsidRDefault="00E24DC7" w:rsidP="00DA6337">
      <w:pPr>
        <w:pStyle w:val="formtesto"/>
        <w:shd w:val="clear" w:color="auto" w:fill="auto"/>
        <w:rPr>
          <w:rFonts w:cs="Arial"/>
          <w:noProof/>
          <w:szCs w:val="17"/>
        </w:rPr>
      </w:pPr>
      <w:r w:rsidRPr="00272129">
        <w:rPr>
          <w:rFonts w:cs="Arial"/>
          <w:noProof/>
          <w:szCs w:val="17"/>
        </w:rPr>
        <w:t>(1)</w:t>
      </w:r>
      <w:r w:rsidRPr="00272129">
        <w:rPr>
          <w:rFonts w:cs="Arial"/>
          <w:noProof/>
          <w:szCs w:val="17"/>
        </w:rPr>
        <w:tab/>
        <w:t xml:space="preserve">sull’efficientamento produttivo e gestionale secondo le linee guida elaborate dal </w:t>
      </w:r>
      <w:r w:rsidRPr="00272129">
        <w:rPr>
          <w:rFonts w:cs="Arial"/>
          <w:i/>
          <w:iCs/>
          <w:noProof/>
          <w:szCs w:val="17"/>
        </w:rPr>
        <w:t xml:space="preserve">management </w:t>
      </w:r>
      <w:r w:rsidRPr="00272129">
        <w:rPr>
          <w:rFonts w:cs="Arial"/>
          <w:noProof/>
          <w:szCs w:val="17"/>
        </w:rPr>
        <w:t xml:space="preserve">nel piano industriale triennale allegato al Piano; </w:t>
      </w:r>
    </w:p>
    <w:p w14:paraId="175E4073" w14:textId="77777777" w:rsidR="00E24DC7" w:rsidRPr="00272129" w:rsidRDefault="00E24DC7" w:rsidP="00DA6337">
      <w:pPr>
        <w:pStyle w:val="formtesto"/>
        <w:shd w:val="clear" w:color="auto" w:fill="auto"/>
        <w:rPr>
          <w:rFonts w:cs="Arial"/>
          <w:noProof/>
          <w:szCs w:val="17"/>
        </w:rPr>
      </w:pPr>
      <w:r w:rsidRPr="00272129">
        <w:rPr>
          <w:rFonts w:cs="Arial"/>
          <w:noProof/>
          <w:szCs w:val="17"/>
        </w:rPr>
        <w:t>(2)</w:t>
      </w:r>
      <w:r w:rsidRPr="00272129">
        <w:rPr>
          <w:rFonts w:cs="Arial"/>
          <w:noProof/>
          <w:szCs w:val="17"/>
        </w:rPr>
        <w:tab/>
        <w:t>sulla razionalizzazione produttiva che seguirà alla chiusura dello stabilimento di .........;</w:t>
      </w:r>
    </w:p>
    <w:p w14:paraId="15DB449C" w14:textId="77777777" w:rsidR="00E24DC7" w:rsidRPr="00272129" w:rsidRDefault="00E24DC7" w:rsidP="00DA6337">
      <w:pPr>
        <w:pStyle w:val="formtesto"/>
        <w:shd w:val="clear" w:color="auto" w:fill="auto"/>
        <w:rPr>
          <w:rFonts w:cs="Arial"/>
          <w:noProof/>
          <w:szCs w:val="17"/>
        </w:rPr>
      </w:pPr>
      <w:r w:rsidRPr="00272129">
        <w:rPr>
          <w:rFonts w:cs="Arial"/>
          <w:noProof/>
          <w:szCs w:val="17"/>
        </w:rPr>
        <w:t>(3)</w:t>
      </w:r>
      <w:r w:rsidRPr="00272129">
        <w:rPr>
          <w:rFonts w:cs="Arial"/>
          <w:noProof/>
          <w:szCs w:val="17"/>
        </w:rPr>
        <w:tab/>
        <w:t>sulla cessione a terzi dell’immobile e dei macchinari costituenti lo stabilimento di .........;</w:t>
      </w:r>
    </w:p>
    <w:p w14:paraId="17E3DD6E" w14:textId="77777777" w:rsidR="00E24DC7" w:rsidRPr="00272129" w:rsidRDefault="00E24DC7" w:rsidP="00DA6337">
      <w:pPr>
        <w:pStyle w:val="formtesto"/>
        <w:shd w:val="clear" w:color="auto" w:fill="auto"/>
        <w:rPr>
          <w:rFonts w:cs="Arial"/>
          <w:noProof/>
          <w:szCs w:val="17"/>
        </w:rPr>
      </w:pPr>
      <w:r w:rsidRPr="00272129">
        <w:rPr>
          <w:rFonts w:cs="Arial"/>
          <w:noProof/>
          <w:szCs w:val="17"/>
        </w:rPr>
        <w:lastRenderedPageBreak/>
        <w:t>(4)</w:t>
      </w:r>
      <w:r w:rsidRPr="00272129">
        <w:rPr>
          <w:rFonts w:cs="Arial"/>
          <w:noProof/>
          <w:szCs w:val="17"/>
        </w:rPr>
        <w:tab/>
        <w:t xml:space="preserve">sulla cessione a terzi, a seguito del suddetto efficientamento, del ramo d’azienda costituente il </w:t>
      </w:r>
      <w:r w:rsidRPr="00272129">
        <w:rPr>
          <w:rFonts w:cs="Arial"/>
          <w:i/>
          <w:iCs/>
          <w:noProof/>
          <w:szCs w:val="17"/>
        </w:rPr>
        <w:t xml:space="preserve">core business </w:t>
      </w:r>
      <w:r w:rsidRPr="00272129">
        <w:rPr>
          <w:rFonts w:cs="Arial"/>
          <w:noProof/>
          <w:szCs w:val="17"/>
        </w:rPr>
        <w:t>aziendale.</w:t>
      </w:r>
    </w:p>
    <w:p w14:paraId="1BB286C0" w14:textId="77777777" w:rsidR="00E24DC7" w:rsidRPr="00272129" w:rsidRDefault="00E24DC7" w:rsidP="00DA6337">
      <w:pPr>
        <w:pStyle w:val="formtesto"/>
        <w:shd w:val="clear" w:color="auto" w:fill="auto"/>
        <w:rPr>
          <w:rFonts w:cs="Arial"/>
          <w:noProof/>
          <w:szCs w:val="17"/>
        </w:rPr>
      </w:pPr>
      <w:r w:rsidRPr="00272129">
        <w:rPr>
          <w:rFonts w:cs="Arial"/>
          <w:noProof/>
          <w:szCs w:val="17"/>
        </w:rPr>
        <w:t>(D)</w:t>
      </w:r>
      <w:r w:rsidRPr="00272129">
        <w:rPr>
          <w:rFonts w:cs="Arial"/>
          <w:noProof/>
          <w:szCs w:val="17"/>
        </w:rPr>
        <w:tab/>
        <w:t>Ad oggi Alfa è debitrice:</w:t>
      </w:r>
    </w:p>
    <w:p w14:paraId="2AE839A9" w14:textId="77777777" w:rsidR="00E24DC7" w:rsidRPr="00272129" w:rsidRDefault="00E24DC7" w:rsidP="00DA6337">
      <w:pPr>
        <w:pStyle w:val="formtesto"/>
        <w:shd w:val="clear" w:color="auto" w:fill="auto"/>
        <w:rPr>
          <w:rFonts w:cs="Arial"/>
          <w:noProof/>
          <w:szCs w:val="17"/>
        </w:rPr>
      </w:pPr>
      <w:r w:rsidRPr="00272129">
        <w:rPr>
          <w:rFonts w:cs="Arial"/>
          <w:noProof/>
          <w:szCs w:val="17"/>
        </w:rPr>
        <w:t xml:space="preserve">- del </w:t>
      </w:r>
      <w:bookmarkStart w:id="1" w:name="_Hlk123058302"/>
      <w:r w:rsidRPr="00272129">
        <w:rPr>
          <w:rFonts w:cs="Arial"/>
          <w:noProof/>
          <w:szCs w:val="17"/>
        </w:rPr>
        <w:t xml:space="preserve">Creditore A, </w:t>
      </w:r>
      <w:r w:rsidRPr="00272129">
        <w:rPr>
          <w:rFonts w:cs="Arial"/>
          <w:i/>
          <w:iCs/>
          <w:noProof/>
          <w:szCs w:val="17"/>
        </w:rPr>
        <w:t xml:space="preserve">i) </w:t>
      </w:r>
      <w:r w:rsidRPr="00272129">
        <w:rPr>
          <w:rFonts w:cs="Arial"/>
          <w:noProof/>
          <w:szCs w:val="17"/>
        </w:rPr>
        <w:t xml:space="preserve">per l’importo di Euro ......... relativo al contratto di mutuo ipotecario ......... (il “Debito Ipotecario A”) e </w:t>
      </w:r>
      <w:r w:rsidRPr="00272129">
        <w:rPr>
          <w:rFonts w:cs="Arial"/>
          <w:i/>
          <w:iCs/>
          <w:noProof/>
          <w:szCs w:val="17"/>
        </w:rPr>
        <w:t xml:space="preserve">ii) </w:t>
      </w:r>
      <w:r w:rsidRPr="00272129">
        <w:rPr>
          <w:rFonts w:cs="Arial"/>
          <w:noProof/>
          <w:szCs w:val="17"/>
        </w:rPr>
        <w:t>per l’importo di Euro ......... relativo al contratto per anticipi all’esportazione ......... (il “Debito Autoliquidante A”);</w:t>
      </w:r>
    </w:p>
    <w:bookmarkEnd w:id="1"/>
    <w:p w14:paraId="29F8CDEE" w14:textId="77777777" w:rsidR="00E24DC7" w:rsidRPr="00272129" w:rsidRDefault="00E24DC7" w:rsidP="00DA6337">
      <w:pPr>
        <w:pStyle w:val="formtesto"/>
        <w:shd w:val="clear" w:color="auto" w:fill="auto"/>
        <w:rPr>
          <w:rFonts w:cs="Arial"/>
          <w:noProof/>
          <w:szCs w:val="17"/>
        </w:rPr>
      </w:pPr>
      <w:r w:rsidRPr="00272129">
        <w:rPr>
          <w:rFonts w:cs="Arial"/>
          <w:noProof/>
          <w:szCs w:val="17"/>
        </w:rPr>
        <w:t xml:space="preserve">- del Creditore B, </w:t>
      </w:r>
      <w:r w:rsidRPr="00272129">
        <w:rPr>
          <w:rFonts w:cs="Arial"/>
          <w:i/>
          <w:iCs/>
          <w:noProof/>
          <w:szCs w:val="17"/>
        </w:rPr>
        <w:t xml:space="preserve">i) </w:t>
      </w:r>
      <w:r w:rsidRPr="00272129">
        <w:rPr>
          <w:rFonts w:cs="Arial"/>
          <w:noProof/>
          <w:szCs w:val="17"/>
        </w:rPr>
        <w:t xml:space="preserve">per l’importo di Euro ......... relativo al contratto di mutuo ipotecario ......... (il “Debito Ipotecario B”) e </w:t>
      </w:r>
      <w:r w:rsidRPr="00272129">
        <w:rPr>
          <w:rFonts w:cs="Arial"/>
          <w:i/>
          <w:iCs/>
          <w:noProof/>
          <w:szCs w:val="17"/>
        </w:rPr>
        <w:t xml:space="preserve">ii) </w:t>
      </w:r>
      <w:r w:rsidRPr="00272129">
        <w:rPr>
          <w:rFonts w:cs="Arial"/>
          <w:noProof/>
          <w:szCs w:val="17"/>
        </w:rPr>
        <w:t xml:space="preserve">per l’importo di Euro ......... relativo al contratto per anticipi all’esportazione ......... (il “Debito Autoliquidante B”); </w:t>
      </w:r>
    </w:p>
    <w:p w14:paraId="4900EC84" w14:textId="77777777" w:rsidR="00E24DC7" w:rsidRPr="00272129" w:rsidRDefault="00E24DC7" w:rsidP="00DA6337">
      <w:pPr>
        <w:pStyle w:val="formtesto"/>
        <w:shd w:val="clear" w:color="auto" w:fill="auto"/>
        <w:rPr>
          <w:rFonts w:cs="Arial"/>
          <w:noProof/>
          <w:szCs w:val="17"/>
        </w:rPr>
      </w:pPr>
      <w:r w:rsidRPr="00272129">
        <w:rPr>
          <w:rFonts w:cs="Arial"/>
          <w:noProof/>
          <w:szCs w:val="17"/>
        </w:rPr>
        <w:t>(E)</w:t>
      </w:r>
      <w:r w:rsidRPr="00272129">
        <w:rPr>
          <w:rFonts w:cs="Arial"/>
          <w:noProof/>
          <w:szCs w:val="17"/>
        </w:rPr>
        <w:tab/>
        <w:t>In relazione al Debito Ipotecario A, il Creditore A ha avviato la procedura esecutiva immobiliare .........</w:t>
      </w:r>
    </w:p>
    <w:p w14:paraId="437E619D" w14:textId="77777777" w:rsidR="00E24DC7" w:rsidRPr="00272129" w:rsidRDefault="00E24DC7" w:rsidP="00DA6337">
      <w:pPr>
        <w:pStyle w:val="formtesto"/>
        <w:shd w:val="clear" w:color="auto" w:fill="auto"/>
        <w:rPr>
          <w:rFonts w:cs="Arial"/>
          <w:noProof/>
          <w:szCs w:val="17"/>
        </w:rPr>
      </w:pPr>
      <w:r w:rsidRPr="00272129">
        <w:rPr>
          <w:rFonts w:cs="Arial"/>
          <w:noProof/>
          <w:szCs w:val="17"/>
        </w:rPr>
        <w:t>(F)</w:t>
      </w:r>
      <w:r w:rsidRPr="00272129">
        <w:rPr>
          <w:rFonts w:cs="Arial"/>
          <w:noProof/>
          <w:szCs w:val="17"/>
        </w:rPr>
        <w:tab/>
        <w:t>I crediti vantati dal Creditore A e dal Creditore B nei confronti di Alfa di cui alla precedente lettera (D) rappresentano complessivamente una percentuale pari ad oltre il 75% della esposizione debitoria di Alfa nei confronti del sistema bancario a titolo di mutuo ipotecario e di anticipi all’esportazione.</w:t>
      </w:r>
    </w:p>
    <w:p w14:paraId="62739FD2" w14:textId="77777777" w:rsidR="00E24DC7" w:rsidRPr="00272129" w:rsidRDefault="00E24DC7" w:rsidP="00DA6337">
      <w:pPr>
        <w:pStyle w:val="formtesto"/>
        <w:shd w:val="clear" w:color="auto" w:fill="auto"/>
        <w:rPr>
          <w:rFonts w:cs="Arial"/>
          <w:noProof/>
          <w:szCs w:val="17"/>
        </w:rPr>
      </w:pPr>
      <w:r w:rsidRPr="00272129">
        <w:rPr>
          <w:rFonts w:cs="Arial"/>
          <w:noProof/>
          <w:szCs w:val="17"/>
        </w:rPr>
        <w:t>(G)</w:t>
      </w:r>
      <w:r w:rsidRPr="00272129">
        <w:rPr>
          <w:rFonts w:cs="Arial"/>
          <w:noProof/>
          <w:szCs w:val="17"/>
        </w:rPr>
        <w:tab/>
        <w:t>Alfa è altresì debitrice di:</w:t>
      </w:r>
    </w:p>
    <w:p w14:paraId="08C728B0" w14:textId="77777777" w:rsidR="00E24DC7" w:rsidRPr="00272129" w:rsidRDefault="00E24DC7" w:rsidP="00DA6337">
      <w:pPr>
        <w:pStyle w:val="formtesto"/>
        <w:shd w:val="clear" w:color="auto" w:fill="auto"/>
        <w:rPr>
          <w:rFonts w:cs="Arial"/>
          <w:noProof/>
          <w:szCs w:val="17"/>
        </w:rPr>
      </w:pPr>
      <w:r w:rsidRPr="00272129">
        <w:rPr>
          <w:rFonts w:cs="Arial"/>
          <w:noProof/>
          <w:szCs w:val="17"/>
        </w:rPr>
        <w:t>- X, con sede in ........., ........., (il “Creditore X”) per l’importo di Euro ......... relativo al contratto di mutuo ipotecario ......... (il “Debito Ipotecario X”);</w:t>
      </w:r>
    </w:p>
    <w:p w14:paraId="5B70A2E8" w14:textId="77777777" w:rsidR="00E24DC7" w:rsidRPr="00272129" w:rsidRDefault="00E24DC7" w:rsidP="00DA6337">
      <w:pPr>
        <w:pStyle w:val="formtesto"/>
        <w:shd w:val="clear" w:color="auto" w:fill="auto"/>
        <w:rPr>
          <w:rFonts w:cs="Arial"/>
          <w:noProof/>
          <w:szCs w:val="17"/>
        </w:rPr>
      </w:pPr>
      <w:r w:rsidRPr="00272129">
        <w:rPr>
          <w:rFonts w:cs="Arial"/>
          <w:noProof/>
          <w:szCs w:val="17"/>
        </w:rPr>
        <w:t>- Y, con sede in ........., ........., (il “Creditore Y”) per l’importo di Euro ......... relativo al contratto per anticipi all’esportazione ......... (il “Debito Autoliquidante Y”).</w:t>
      </w:r>
    </w:p>
    <w:p w14:paraId="0B267640" w14:textId="77777777" w:rsidR="00E24DC7" w:rsidRPr="00272129" w:rsidRDefault="00E24DC7" w:rsidP="00DA6337">
      <w:pPr>
        <w:pStyle w:val="formtesto"/>
        <w:shd w:val="clear" w:color="auto" w:fill="auto"/>
        <w:rPr>
          <w:rFonts w:cs="Arial"/>
          <w:noProof/>
          <w:szCs w:val="17"/>
        </w:rPr>
      </w:pPr>
      <w:r w:rsidRPr="00272129">
        <w:rPr>
          <w:rFonts w:cs="Arial"/>
          <w:noProof/>
          <w:szCs w:val="17"/>
        </w:rPr>
        <w:t>(H)</w:t>
      </w:r>
      <w:r w:rsidRPr="00272129">
        <w:rPr>
          <w:rFonts w:cs="Arial"/>
          <w:noProof/>
          <w:szCs w:val="17"/>
        </w:rPr>
        <w:tab/>
        <w:t>Tutti i creditori sopra menzionati sono stati informati dell’avvio delle trattative, sono stati messi in condizione di parteciparvi in buona fede ed hanno ricevuto complete e aggiornate informazioni sulla situazione patrimoniale, economica e finanziaria di Alfa, nonché sulla presente Convenzione e sui suoi effetti.</w:t>
      </w:r>
    </w:p>
    <w:p w14:paraId="5D93322A" w14:textId="77777777" w:rsidR="00E24DC7" w:rsidRPr="00272129" w:rsidRDefault="00E24DC7" w:rsidP="00DA6337">
      <w:pPr>
        <w:pStyle w:val="formtesto"/>
        <w:shd w:val="clear" w:color="auto" w:fill="auto"/>
        <w:rPr>
          <w:rFonts w:cs="Arial"/>
          <w:noProof/>
          <w:szCs w:val="17"/>
        </w:rPr>
      </w:pPr>
      <w:r w:rsidRPr="00272129">
        <w:rPr>
          <w:rFonts w:cs="Arial"/>
          <w:noProof/>
          <w:szCs w:val="17"/>
        </w:rPr>
        <w:t>(I)</w:t>
      </w:r>
      <w:r w:rsidRPr="00272129">
        <w:rPr>
          <w:rFonts w:cs="Arial"/>
          <w:noProof/>
          <w:szCs w:val="17"/>
        </w:rPr>
        <w:tab/>
        <w:t>Per effetto di quanto sopra, la presente Convenzione è efficace ai sensi dell’art. 62, c. 1, CCII, anche nei confronti del Creditore X in relazione al Debito Ipotecario X e del Creditore Y in relazione al Debito Autoliquidante Y, trattandosi di debiti appartenenti alle medesime categorie dei debiti vantati dai Creditori Finanziari Partecipanti.</w:t>
      </w:r>
    </w:p>
    <w:p w14:paraId="72F868F2" w14:textId="77777777" w:rsidR="00E24DC7" w:rsidRPr="00272129" w:rsidRDefault="00E24DC7" w:rsidP="00DA6337">
      <w:pPr>
        <w:pStyle w:val="formtesto"/>
        <w:shd w:val="clear" w:color="auto" w:fill="auto"/>
        <w:rPr>
          <w:rFonts w:cs="Arial"/>
          <w:noProof/>
          <w:szCs w:val="17"/>
        </w:rPr>
      </w:pPr>
      <w:r w:rsidRPr="00272129">
        <w:rPr>
          <w:rFonts w:cs="Arial"/>
          <w:noProof/>
          <w:szCs w:val="17"/>
        </w:rPr>
        <w:lastRenderedPageBreak/>
        <w:t>(L)</w:t>
      </w:r>
      <w:r w:rsidRPr="00272129">
        <w:rPr>
          <w:rFonts w:cs="Arial"/>
          <w:noProof/>
          <w:szCs w:val="17"/>
        </w:rPr>
        <w:tab/>
        <w:t>La Società ha conferito incarico ai sensi dell’art. 62, c. 2, lett. d) al professionista indipendente Dott. ........., il quale, con relazione in data ......... qui allegata sub Allegato B (la “Relazione”), ha attestato la veridicità dei dati aziendali, l’idoneità della presente Convenzione a disciplinare provvisoriamente gli effetti della crisi di Alfa e l’esistenza di concrete prospettive che i creditori X e Y - cui vengono estesi gli effetti della presente Convenzione - possano risultare soddisfatti all’esito della stessa in misura non inferiore rispetto alla liquidazione giudiziale.</w:t>
      </w:r>
    </w:p>
    <w:p w14:paraId="3EDEF723" w14:textId="77777777" w:rsidR="00E24DC7" w:rsidRPr="00272129" w:rsidRDefault="00E24DC7" w:rsidP="00DA6337">
      <w:pPr>
        <w:pStyle w:val="formtesto"/>
        <w:shd w:val="clear" w:color="auto" w:fill="auto"/>
        <w:rPr>
          <w:rFonts w:cs="Arial"/>
          <w:noProof/>
          <w:szCs w:val="17"/>
        </w:rPr>
      </w:pPr>
      <w:r w:rsidRPr="00272129">
        <w:rPr>
          <w:rFonts w:cs="Arial"/>
          <w:noProof/>
          <w:szCs w:val="17"/>
        </w:rPr>
        <w:t>(M)</w:t>
      </w:r>
      <w:r w:rsidRPr="00272129">
        <w:rPr>
          <w:rFonts w:cs="Arial"/>
          <w:noProof/>
          <w:szCs w:val="17"/>
        </w:rPr>
        <w:tab/>
      </w:r>
      <w:bookmarkStart w:id="2" w:name="_Ref3991426"/>
      <w:bookmarkStart w:id="3" w:name="_Ref11858893"/>
      <w:bookmarkStart w:id="4" w:name="_Ref90369980"/>
      <w:r w:rsidRPr="00272129">
        <w:rPr>
          <w:rFonts w:cs="Arial"/>
          <w:noProof/>
          <w:szCs w:val="17"/>
        </w:rPr>
        <w:t>Il Consiglio di Amministrazione di Alfa ha approvato il Piano in data ......... con la delibera di cui all’Allegato C e</w:t>
      </w:r>
      <w:bookmarkEnd w:id="2"/>
      <w:bookmarkEnd w:id="3"/>
      <w:bookmarkEnd w:id="4"/>
      <w:r w:rsidRPr="00272129">
        <w:rPr>
          <w:rFonts w:cs="Arial"/>
          <w:noProof/>
          <w:szCs w:val="17"/>
        </w:rPr>
        <w:t>, allo scopo di realizzare il Piano, ha chiesto ai Creditori Finanziari Partecipanti di concludere la presente Convenzione.</w:t>
      </w:r>
    </w:p>
    <w:p w14:paraId="0ABBD0DC" w14:textId="77777777" w:rsidR="00E24DC7" w:rsidRPr="00272129" w:rsidRDefault="00E24DC7" w:rsidP="00DA6337">
      <w:pPr>
        <w:pStyle w:val="formtesto"/>
        <w:shd w:val="clear" w:color="auto" w:fill="auto"/>
        <w:rPr>
          <w:rFonts w:cs="Arial"/>
          <w:noProof/>
          <w:szCs w:val="17"/>
        </w:rPr>
      </w:pPr>
      <w:r w:rsidRPr="00272129">
        <w:rPr>
          <w:rFonts w:cs="Arial"/>
          <w:noProof/>
          <w:szCs w:val="17"/>
        </w:rPr>
        <w:t>TUTTO CIÒ PREMESSO</w:t>
      </w:r>
    </w:p>
    <w:p w14:paraId="624844E9" w14:textId="77777777" w:rsidR="00E24DC7" w:rsidRPr="00272129" w:rsidRDefault="00E24DC7" w:rsidP="00DA6337">
      <w:pPr>
        <w:pStyle w:val="formtesto"/>
        <w:shd w:val="clear" w:color="auto" w:fill="auto"/>
        <w:rPr>
          <w:rFonts w:cs="Arial"/>
          <w:noProof/>
          <w:szCs w:val="17"/>
        </w:rPr>
      </w:pPr>
      <w:r w:rsidRPr="00272129">
        <w:rPr>
          <w:rFonts w:cs="Arial"/>
          <w:noProof/>
          <w:szCs w:val="17"/>
        </w:rPr>
        <w:t>(1)</w:t>
      </w:r>
      <w:r w:rsidRPr="00272129">
        <w:rPr>
          <w:rFonts w:cs="Arial"/>
          <w:noProof/>
          <w:szCs w:val="17"/>
        </w:rPr>
        <w:tab/>
        <w:t>Le premesse costituiscono parte integrante e sostanziale della presente Convenzione.</w:t>
      </w:r>
    </w:p>
    <w:p w14:paraId="0988994E" w14:textId="77777777" w:rsidR="00E24DC7" w:rsidRPr="00272129" w:rsidRDefault="00E24DC7" w:rsidP="00DA6337">
      <w:pPr>
        <w:pStyle w:val="formtesto"/>
        <w:shd w:val="clear" w:color="auto" w:fill="auto"/>
        <w:rPr>
          <w:rFonts w:cs="Arial"/>
          <w:noProof/>
          <w:szCs w:val="17"/>
        </w:rPr>
      </w:pPr>
      <w:r w:rsidRPr="00272129">
        <w:rPr>
          <w:rFonts w:cs="Arial"/>
          <w:noProof/>
          <w:szCs w:val="17"/>
        </w:rPr>
        <w:t>(2)</w:t>
      </w:r>
      <w:r w:rsidRPr="00272129">
        <w:rPr>
          <w:rFonts w:cs="Arial"/>
          <w:noProof/>
          <w:szCs w:val="17"/>
        </w:rPr>
        <w:tab/>
        <w:t>Le Parti danno atto che la Convenzione è la soluzione individuata dalle stesse come idonea a disciplinare provvisoriamente gli effetti della crisi di Alfa ed ha quindi ad oggetto pattuizioni funzionali agli obiettivi del Piano in quanto finalizzate alla ristrutturazione dell’esposizione debitoria e al riequilibrio della situazione economica, patrimoniale e finanziaria della Società.</w:t>
      </w:r>
    </w:p>
    <w:p w14:paraId="586E0613" w14:textId="77777777" w:rsidR="00E24DC7" w:rsidRPr="00272129" w:rsidRDefault="00E24DC7" w:rsidP="00DA6337">
      <w:pPr>
        <w:pStyle w:val="formtesto"/>
        <w:shd w:val="clear" w:color="auto" w:fill="auto"/>
        <w:rPr>
          <w:rFonts w:cs="Arial"/>
          <w:noProof/>
          <w:szCs w:val="17"/>
        </w:rPr>
      </w:pPr>
      <w:r w:rsidRPr="00272129">
        <w:rPr>
          <w:rFonts w:cs="Arial"/>
          <w:noProof/>
          <w:szCs w:val="17"/>
        </w:rPr>
        <w:t>(3) Le Parti convengono che il rimborso del Debito Ipotecario A e del Debito Ipotecario B, ferma restando l’assenza di effetto novativo, avvenga alle seguenti condizioni:</w:t>
      </w:r>
    </w:p>
    <w:p w14:paraId="0FEBDE59" w14:textId="77777777" w:rsidR="00E24DC7" w:rsidRPr="00272129" w:rsidRDefault="00E24DC7" w:rsidP="00DA6337">
      <w:pPr>
        <w:pStyle w:val="formtesto"/>
        <w:shd w:val="clear" w:color="auto" w:fill="auto"/>
        <w:rPr>
          <w:rFonts w:cs="Arial"/>
          <w:noProof/>
          <w:szCs w:val="17"/>
        </w:rPr>
      </w:pPr>
      <w:r w:rsidRPr="00272129">
        <w:rPr>
          <w:rFonts w:cs="Arial"/>
          <w:noProof/>
          <w:szCs w:val="17"/>
        </w:rPr>
        <w:t>(i)</w:t>
      </w:r>
      <w:r w:rsidRPr="00272129">
        <w:rPr>
          <w:rFonts w:cs="Arial"/>
          <w:noProof/>
          <w:szCs w:val="17"/>
        </w:rPr>
        <w:tab/>
      </w:r>
      <w:r w:rsidRPr="00272129">
        <w:rPr>
          <w:rFonts w:cs="Arial"/>
          <w:i/>
          <w:iCs/>
          <w:noProof/>
          <w:szCs w:val="17"/>
        </w:rPr>
        <w:t>forma tecnica</w:t>
      </w:r>
      <w:r w:rsidRPr="00272129">
        <w:rPr>
          <w:rFonts w:cs="Arial"/>
          <w:noProof/>
          <w:szCs w:val="17"/>
        </w:rPr>
        <w:t xml:space="preserve">: moratoria con successivo piano di rientro in </w:t>
      </w:r>
      <w:r w:rsidRPr="00272129">
        <w:rPr>
          <w:rFonts w:cs="Arial"/>
          <w:i/>
          <w:iCs/>
          <w:noProof/>
          <w:szCs w:val="17"/>
        </w:rPr>
        <w:t>amortizing</w:t>
      </w:r>
      <w:r w:rsidRPr="00272129">
        <w:rPr>
          <w:rFonts w:cs="Arial"/>
          <w:noProof/>
          <w:szCs w:val="17"/>
        </w:rPr>
        <w:t>;</w:t>
      </w:r>
    </w:p>
    <w:p w14:paraId="66BDAED5" w14:textId="77777777" w:rsidR="00E24DC7" w:rsidRPr="00272129" w:rsidRDefault="00E24DC7" w:rsidP="00DA6337">
      <w:pPr>
        <w:pStyle w:val="formtesto"/>
        <w:shd w:val="clear" w:color="auto" w:fill="auto"/>
        <w:rPr>
          <w:rFonts w:cs="Arial"/>
          <w:noProof/>
          <w:szCs w:val="17"/>
        </w:rPr>
      </w:pPr>
      <w:r w:rsidRPr="00272129">
        <w:rPr>
          <w:rFonts w:cs="Arial"/>
          <w:noProof/>
          <w:szCs w:val="17"/>
        </w:rPr>
        <w:t>(ii)</w:t>
      </w:r>
      <w:r w:rsidRPr="00272129">
        <w:rPr>
          <w:rFonts w:cs="Arial"/>
          <w:noProof/>
          <w:szCs w:val="17"/>
        </w:rPr>
        <w:tab/>
      </w:r>
      <w:r w:rsidRPr="00272129">
        <w:rPr>
          <w:rFonts w:cs="Arial"/>
          <w:i/>
          <w:iCs/>
          <w:noProof/>
          <w:szCs w:val="17"/>
        </w:rPr>
        <w:t>interessi</w:t>
      </w:r>
      <w:r w:rsidRPr="00272129">
        <w:rPr>
          <w:rFonts w:cs="Arial"/>
          <w:noProof/>
          <w:szCs w:val="17"/>
        </w:rPr>
        <w:t>: calcolati e addebitati su base semestrale al tasso annuo del .........;</w:t>
      </w:r>
    </w:p>
    <w:p w14:paraId="15E90B8E" w14:textId="77777777" w:rsidR="00E24DC7" w:rsidRPr="00272129" w:rsidRDefault="00E24DC7" w:rsidP="00DA6337">
      <w:pPr>
        <w:pStyle w:val="formtesto"/>
        <w:shd w:val="clear" w:color="auto" w:fill="auto"/>
        <w:rPr>
          <w:rFonts w:cs="Arial"/>
          <w:noProof/>
          <w:szCs w:val="17"/>
        </w:rPr>
      </w:pPr>
      <w:r w:rsidRPr="00272129">
        <w:rPr>
          <w:rFonts w:cs="Arial"/>
          <w:noProof/>
          <w:szCs w:val="17"/>
        </w:rPr>
        <w:t>(iii)</w:t>
      </w:r>
      <w:r w:rsidRPr="00272129">
        <w:rPr>
          <w:rFonts w:cs="Arial"/>
          <w:noProof/>
          <w:szCs w:val="17"/>
        </w:rPr>
        <w:tab/>
      </w:r>
      <w:r w:rsidRPr="00272129">
        <w:rPr>
          <w:rFonts w:cs="Arial"/>
          <w:i/>
          <w:iCs/>
          <w:noProof/>
          <w:szCs w:val="17"/>
        </w:rPr>
        <w:t>rimborso</w:t>
      </w:r>
      <w:r w:rsidRPr="00272129">
        <w:rPr>
          <w:rFonts w:cs="Arial"/>
          <w:noProof/>
          <w:szCs w:val="17"/>
        </w:rPr>
        <w:t xml:space="preserve">: </w:t>
      </w:r>
    </w:p>
    <w:p w14:paraId="286D08D3" w14:textId="77777777" w:rsidR="00E24DC7" w:rsidRPr="00272129" w:rsidRDefault="00E24DC7" w:rsidP="00DA6337">
      <w:pPr>
        <w:pStyle w:val="formtesto"/>
        <w:shd w:val="clear" w:color="auto" w:fill="auto"/>
        <w:rPr>
          <w:rFonts w:cs="Arial"/>
          <w:noProof/>
          <w:szCs w:val="17"/>
        </w:rPr>
      </w:pPr>
      <w:r w:rsidRPr="00272129">
        <w:rPr>
          <w:rFonts w:cs="Arial"/>
          <w:noProof/>
          <w:szCs w:val="17"/>
        </w:rPr>
        <w:t>a.</w:t>
      </w:r>
      <w:r w:rsidRPr="00272129">
        <w:rPr>
          <w:rFonts w:cs="Arial"/>
          <w:noProof/>
          <w:szCs w:val="17"/>
        </w:rPr>
        <w:tab/>
        <w:t>a partire dal ......... e sino al ......... moratoria di ......... anni (il “Periodo di Moratoria”) con maturazione e corresponsione di rate semestrali posticipate di soli interessi;</w:t>
      </w:r>
    </w:p>
    <w:p w14:paraId="79F85001" w14:textId="77777777" w:rsidR="00E24DC7" w:rsidRPr="00272129" w:rsidRDefault="00E24DC7" w:rsidP="00DA6337">
      <w:pPr>
        <w:pStyle w:val="formtesto"/>
        <w:shd w:val="clear" w:color="auto" w:fill="auto"/>
        <w:rPr>
          <w:rFonts w:cs="Arial"/>
          <w:noProof/>
          <w:szCs w:val="17"/>
        </w:rPr>
      </w:pPr>
      <w:r w:rsidRPr="00272129">
        <w:rPr>
          <w:rFonts w:cs="Arial"/>
          <w:noProof/>
          <w:szCs w:val="17"/>
        </w:rPr>
        <w:t xml:space="preserve">b. </w:t>
      </w:r>
      <w:r w:rsidRPr="00272129">
        <w:rPr>
          <w:rFonts w:cs="Arial"/>
          <w:noProof/>
          <w:szCs w:val="17"/>
        </w:rPr>
        <w:tab/>
        <w:t xml:space="preserve">a partire dal ......... e sino al ......... rimborso mediante corresponsione di rate semestrali crescenti, come meglio indicato nel piano di rimborso del </w:t>
      </w:r>
      <w:r w:rsidRPr="00272129">
        <w:rPr>
          <w:rFonts w:cs="Arial"/>
          <w:noProof/>
          <w:szCs w:val="17"/>
        </w:rPr>
        <w:lastRenderedPageBreak/>
        <w:t xml:space="preserve">debito ipotecario qui allegato </w:t>
      </w:r>
      <w:r w:rsidRPr="00272129">
        <w:rPr>
          <w:rFonts w:cs="Arial"/>
          <w:i/>
          <w:iCs/>
          <w:noProof/>
          <w:szCs w:val="17"/>
        </w:rPr>
        <w:t xml:space="preserve">sub </w:t>
      </w:r>
      <w:r w:rsidRPr="00272129">
        <w:rPr>
          <w:rFonts w:cs="Arial"/>
          <w:noProof/>
          <w:szCs w:val="17"/>
        </w:rPr>
        <w:t>Allegato D (il “Piano di Rimborso del Debito Ipotecario”).</w:t>
      </w:r>
    </w:p>
    <w:p w14:paraId="46222FE6" w14:textId="77777777" w:rsidR="00E24DC7" w:rsidRPr="00272129" w:rsidRDefault="00E24DC7" w:rsidP="00DA6337">
      <w:pPr>
        <w:pStyle w:val="formtesto"/>
        <w:shd w:val="clear" w:color="auto" w:fill="auto"/>
        <w:rPr>
          <w:rFonts w:cs="Arial"/>
          <w:noProof/>
          <w:szCs w:val="17"/>
        </w:rPr>
      </w:pPr>
      <w:r w:rsidRPr="00272129">
        <w:rPr>
          <w:rFonts w:cs="Arial"/>
          <w:noProof/>
          <w:szCs w:val="17"/>
        </w:rPr>
        <w:t xml:space="preserve">(4) Le Parti convengono che il rimborso del Debito Autoliquidante A e del Debito Autoliquidante B, ferma restando l’assenza di effetto novativo, è oggetto di moratoria [con maturazione/senza maturazione di interessi] per tutto il Periodo di Moratoria, e pertanto sino al ......... A far data dal ......... il rimborso avverrà in rate [trimestrali/semestrali/.........] posticipate sino a completa estinzione dell’intera esposizione debitoria, come meglio indicato nel piano di rimborso del debito autoliquidante qui allegato </w:t>
      </w:r>
      <w:r w:rsidRPr="00272129">
        <w:rPr>
          <w:rFonts w:cs="Arial"/>
          <w:i/>
          <w:iCs/>
          <w:noProof/>
          <w:szCs w:val="17"/>
        </w:rPr>
        <w:t xml:space="preserve">sub </w:t>
      </w:r>
      <w:r w:rsidRPr="00272129">
        <w:rPr>
          <w:rFonts w:cs="Arial"/>
          <w:noProof/>
          <w:szCs w:val="17"/>
        </w:rPr>
        <w:t>Allegato E (il “Piano di Rimborso del Debito Autoliquidante”).</w:t>
      </w:r>
    </w:p>
    <w:p w14:paraId="28945602" w14:textId="77777777" w:rsidR="00E24DC7" w:rsidRPr="00272129" w:rsidRDefault="00E24DC7" w:rsidP="00DA6337">
      <w:pPr>
        <w:pStyle w:val="formtesto"/>
        <w:shd w:val="clear" w:color="auto" w:fill="auto"/>
        <w:rPr>
          <w:rFonts w:cs="Arial"/>
          <w:noProof/>
          <w:szCs w:val="17"/>
        </w:rPr>
      </w:pPr>
      <w:r w:rsidRPr="00272129">
        <w:rPr>
          <w:rFonts w:cs="Arial"/>
          <w:noProof/>
          <w:szCs w:val="17"/>
        </w:rPr>
        <w:t>(5)</w:t>
      </w:r>
      <w:r w:rsidRPr="00272129">
        <w:rPr>
          <w:rFonts w:cs="Arial"/>
          <w:noProof/>
          <w:szCs w:val="17"/>
        </w:rPr>
        <w:tab/>
        <w:t xml:space="preserve">Il Creditore Ipotecario A si impegna a rinunciare, entro 15 giorni dalla data di efficacia della presente Convenzione, alla procedura esecutiva di cui alla Premessa (E). </w:t>
      </w:r>
    </w:p>
    <w:p w14:paraId="5DB46131" w14:textId="77777777" w:rsidR="00E24DC7" w:rsidRPr="00272129" w:rsidRDefault="00E24DC7" w:rsidP="00DA6337">
      <w:pPr>
        <w:pStyle w:val="formtesto"/>
        <w:shd w:val="clear" w:color="auto" w:fill="auto"/>
        <w:rPr>
          <w:rFonts w:cs="Arial"/>
          <w:noProof/>
          <w:szCs w:val="17"/>
        </w:rPr>
      </w:pPr>
      <w:r w:rsidRPr="00272129">
        <w:rPr>
          <w:rFonts w:cs="Arial"/>
          <w:noProof/>
          <w:szCs w:val="17"/>
        </w:rPr>
        <w:t>(6)</w:t>
      </w:r>
      <w:r w:rsidRPr="00272129">
        <w:rPr>
          <w:rFonts w:cs="Arial"/>
          <w:noProof/>
          <w:szCs w:val="17"/>
        </w:rPr>
        <w:tab/>
        <w:t xml:space="preserve">La Società si impegna a comunicare via PEC la presente Convenzione e la Relazione, entro 5 giorni lavorativi dalla sua sottoscrizione, al Creditore X e al Creditore Y. </w:t>
      </w:r>
    </w:p>
    <w:p w14:paraId="6C01862A" w14:textId="77777777" w:rsidR="00E24DC7" w:rsidRPr="00272129" w:rsidRDefault="00E24DC7" w:rsidP="00DA6337">
      <w:pPr>
        <w:pStyle w:val="formtesto"/>
        <w:shd w:val="clear" w:color="auto" w:fill="auto"/>
        <w:rPr>
          <w:rFonts w:cs="Arial"/>
          <w:noProof/>
          <w:szCs w:val="17"/>
        </w:rPr>
      </w:pPr>
      <w:r w:rsidRPr="00272129">
        <w:rPr>
          <w:rFonts w:cs="Arial"/>
          <w:noProof/>
          <w:szCs w:val="17"/>
        </w:rPr>
        <w:t>(7)</w:t>
      </w:r>
      <w:r w:rsidRPr="00272129">
        <w:rPr>
          <w:rFonts w:cs="Arial"/>
          <w:noProof/>
          <w:szCs w:val="17"/>
        </w:rPr>
        <w:tab/>
        <w:t xml:space="preserve">L’efficacia della presente Convenzione è sospensivamente condizionata al verificarsi della sua definitività, alternativamente: </w:t>
      </w:r>
      <w:r w:rsidRPr="00272129">
        <w:rPr>
          <w:rFonts w:cs="Arial"/>
          <w:i/>
          <w:iCs/>
          <w:noProof/>
          <w:szCs w:val="17"/>
        </w:rPr>
        <w:t xml:space="preserve">i) </w:t>
      </w:r>
      <w:r w:rsidRPr="00272129">
        <w:rPr>
          <w:rFonts w:cs="Arial"/>
          <w:noProof/>
          <w:szCs w:val="17"/>
        </w:rPr>
        <w:t xml:space="preserve">per assenza di opposizioni ai sensi dell’art. 62, co. 5, CCII, ovvero, </w:t>
      </w:r>
      <w:r w:rsidRPr="00272129">
        <w:rPr>
          <w:rFonts w:cs="Arial"/>
          <w:i/>
          <w:iCs/>
          <w:noProof/>
          <w:szCs w:val="17"/>
        </w:rPr>
        <w:t xml:space="preserve">ii) </w:t>
      </w:r>
      <w:r w:rsidRPr="00272129">
        <w:rPr>
          <w:rFonts w:cs="Arial"/>
          <w:noProof/>
          <w:szCs w:val="17"/>
        </w:rPr>
        <w:t xml:space="preserve">per intervenuto passaggio in giudicato delle decisioni su tali opposizioni, purché ciò avvenga entro il termine finale del ......... (la “Condizione Sospensiva”). </w:t>
      </w:r>
    </w:p>
    <w:p w14:paraId="1184F2A5" w14:textId="77777777" w:rsidR="00E24DC7" w:rsidRPr="00272129" w:rsidRDefault="00E24DC7" w:rsidP="00DA6337">
      <w:pPr>
        <w:pStyle w:val="formtesto"/>
        <w:shd w:val="clear" w:color="auto" w:fill="auto"/>
        <w:rPr>
          <w:rFonts w:cs="Arial"/>
          <w:noProof/>
          <w:szCs w:val="17"/>
        </w:rPr>
      </w:pPr>
      <w:r w:rsidRPr="00272129">
        <w:rPr>
          <w:rFonts w:cs="Arial"/>
          <w:noProof/>
          <w:szCs w:val="17"/>
        </w:rPr>
        <w:t>Qualora la Condizione Sospensiva non si realizzasse per qualsivoglia ragione entro il ........., le disposizioni della Convenzione rimarranno definitivamente prive di effetto, salvo che le Banche, nel cui interesse tale termine è previsto, decidano per iscritto di prorogare il termine e/o di rinunciarvi.</w:t>
      </w:r>
    </w:p>
    <w:p w14:paraId="345D614F" w14:textId="77777777" w:rsidR="00E24DC7" w:rsidRPr="00272129" w:rsidRDefault="00E24DC7" w:rsidP="00DA6337">
      <w:pPr>
        <w:pStyle w:val="formtesto"/>
        <w:shd w:val="clear" w:color="auto" w:fill="auto"/>
        <w:rPr>
          <w:rFonts w:cs="Arial"/>
          <w:noProof/>
          <w:szCs w:val="17"/>
        </w:rPr>
      </w:pPr>
      <w:r w:rsidRPr="00272129">
        <w:rPr>
          <w:rFonts w:cs="Arial"/>
          <w:noProof/>
          <w:szCs w:val="17"/>
        </w:rPr>
        <w:t>(8)</w:t>
      </w:r>
      <w:r w:rsidRPr="00272129">
        <w:rPr>
          <w:rFonts w:cs="Arial"/>
          <w:noProof/>
          <w:szCs w:val="17"/>
        </w:rPr>
        <w:tab/>
        <w:t>Alfa informerà i Creditori Finanziari Partecipanti e gli altri creditori cui sono estesi gli effetti della presente Convenzione in merito all’avveramento della Condizione Sospensiva</w:t>
      </w:r>
    </w:p>
    <w:p w14:paraId="7D6AE478" w14:textId="77777777" w:rsidR="00E24DC7" w:rsidRPr="00272129" w:rsidRDefault="00E24DC7" w:rsidP="00DA6337">
      <w:pPr>
        <w:pStyle w:val="formtesto"/>
        <w:shd w:val="clear" w:color="auto" w:fill="auto"/>
        <w:rPr>
          <w:rFonts w:cs="Arial"/>
          <w:noProof/>
          <w:szCs w:val="17"/>
        </w:rPr>
      </w:pPr>
      <w:r w:rsidRPr="00272129">
        <w:rPr>
          <w:rFonts w:cs="Arial"/>
          <w:noProof/>
          <w:szCs w:val="17"/>
        </w:rPr>
        <w:t xml:space="preserve">Resta inteso che i Creditori Finanziari Partecipanti potranno in ogni momento rinunciare alla Condizione Sospensiva, previa comunicazione alla Società. </w:t>
      </w:r>
    </w:p>
    <w:p w14:paraId="08CBC875" w14:textId="77777777" w:rsidR="00E24DC7" w:rsidRPr="00272129" w:rsidRDefault="00E24DC7" w:rsidP="00DA6337">
      <w:pPr>
        <w:pStyle w:val="formtesto"/>
        <w:shd w:val="clear" w:color="auto" w:fill="auto"/>
        <w:rPr>
          <w:rFonts w:cs="Arial"/>
          <w:noProof/>
          <w:szCs w:val="17"/>
        </w:rPr>
      </w:pPr>
      <w:r w:rsidRPr="00272129">
        <w:rPr>
          <w:rFonts w:cs="Arial"/>
          <w:noProof/>
          <w:szCs w:val="17"/>
        </w:rPr>
        <w:t>(9)</w:t>
      </w:r>
      <w:r w:rsidRPr="00272129">
        <w:rPr>
          <w:rFonts w:cs="Arial"/>
          <w:noProof/>
          <w:szCs w:val="17"/>
        </w:rPr>
        <w:tab/>
        <w:t xml:space="preserve">Sino alla data di avveramento o di rinuncia della Condizione Sospensiva, i Debiti Ipotecari e i Debiti Autoliquidanti non matureranno </w:t>
      </w:r>
      <w:r w:rsidRPr="00272129">
        <w:rPr>
          <w:rFonts w:cs="Arial"/>
          <w:noProof/>
          <w:szCs w:val="17"/>
        </w:rPr>
        <w:lastRenderedPageBreak/>
        <w:t xml:space="preserve">interessi. I Creditori Finanziari Partecipanti si impegnano a non dare corso ad alcuna azione, iniziativa, comportamento, pretesa, diritto e/o domanda nei confronti di Alfa con riguardo ai Debiti Ipotecari ed ai Debiti Autoliquidanti e/o che, comunque, possa impattare negativamente, in modo diretto o indiretto, sul patrimonio di Alfa, per tutto il periodo intercorrente tra la data di sottoscrizione della Convenzione e la data in cui, ai sensi della Convenzione medesima, terminerà il Periodo di Moratoria. </w:t>
      </w:r>
    </w:p>
    <w:p w14:paraId="0CD5E389" w14:textId="77777777" w:rsidR="00E24DC7" w:rsidRPr="00272129" w:rsidRDefault="00E24DC7" w:rsidP="00DA6337">
      <w:pPr>
        <w:pStyle w:val="formtesto"/>
        <w:shd w:val="clear" w:color="auto" w:fill="auto"/>
        <w:rPr>
          <w:rFonts w:cs="Arial"/>
          <w:noProof/>
          <w:szCs w:val="17"/>
        </w:rPr>
      </w:pPr>
      <w:r w:rsidRPr="00272129">
        <w:rPr>
          <w:rFonts w:cs="Arial"/>
          <w:noProof/>
          <w:szCs w:val="17"/>
        </w:rPr>
        <w:t>(10)</w:t>
      </w:r>
      <w:r w:rsidRPr="00272129">
        <w:rPr>
          <w:rFonts w:cs="Arial"/>
          <w:noProof/>
          <w:szCs w:val="17"/>
        </w:rPr>
        <w:tab/>
        <w:t xml:space="preserve">Le previsioni della Convenzione troveranno applicazione a qualsivoglia cessionario e/o avente causa del Creditore A e del Creditore B senza necessità di alcuna formalità. </w:t>
      </w:r>
    </w:p>
    <w:p w14:paraId="0486A6A3" w14:textId="77777777" w:rsidR="00E24DC7" w:rsidRPr="00272129" w:rsidRDefault="00E24DC7" w:rsidP="00DA6337">
      <w:pPr>
        <w:pStyle w:val="formtesto"/>
        <w:shd w:val="clear" w:color="auto" w:fill="auto"/>
        <w:rPr>
          <w:rFonts w:cs="Arial"/>
          <w:noProof/>
          <w:szCs w:val="17"/>
        </w:rPr>
      </w:pPr>
      <w:r w:rsidRPr="00272129">
        <w:rPr>
          <w:rFonts w:cs="Arial"/>
          <w:noProof/>
          <w:szCs w:val="17"/>
        </w:rPr>
        <w:t>(11)</w:t>
      </w:r>
      <w:r w:rsidRPr="00272129">
        <w:rPr>
          <w:rFonts w:cs="Arial"/>
          <w:noProof/>
          <w:szCs w:val="17"/>
        </w:rPr>
        <w:tab/>
        <w:t>L’esistenza ed il contenuto della Convenzione sono strettamente riservati e non potranno essere rivelati a terzi - fatta eccezione per i creditori a cui sono estesi gli effetti della presente Convenzione - salvo che ciò sia richiesto da norme o regolamenti, oppure sia richiesto dalle Autorità competenti.</w:t>
      </w:r>
    </w:p>
    <w:p w14:paraId="3CB3609B" w14:textId="77777777" w:rsidR="00E24DC7" w:rsidRPr="00272129" w:rsidRDefault="00E24DC7" w:rsidP="00DA6337">
      <w:pPr>
        <w:pStyle w:val="formtesto"/>
        <w:shd w:val="clear" w:color="auto" w:fill="auto"/>
        <w:rPr>
          <w:rFonts w:cs="Arial"/>
          <w:noProof/>
          <w:szCs w:val="17"/>
        </w:rPr>
      </w:pPr>
      <w:r w:rsidRPr="00272129">
        <w:rPr>
          <w:rFonts w:cs="Arial"/>
          <w:noProof/>
          <w:szCs w:val="17"/>
        </w:rPr>
        <w:t>(12)</w:t>
      </w:r>
      <w:r w:rsidRPr="00272129">
        <w:rPr>
          <w:rFonts w:cs="Arial"/>
          <w:noProof/>
          <w:szCs w:val="17"/>
        </w:rPr>
        <w:tab/>
        <w:t>La presente Convenzione viene sottoscritta per scambio di corrispondenza tra le Parti, mediante l’invio di PEC e successiva apposizione di marcatura temporale.</w:t>
      </w:r>
    </w:p>
    <w:p w14:paraId="488DE649" w14:textId="77777777" w:rsidR="00E24DC7" w:rsidRPr="00272129" w:rsidRDefault="00E24DC7" w:rsidP="00DA6337">
      <w:pPr>
        <w:pStyle w:val="formtesto"/>
        <w:shd w:val="clear" w:color="auto" w:fill="auto"/>
        <w:rPr>
          <w:rFonts w:cs="Arial"/>
          <w:noProof/>
          <w:szCs w:val="17"/>
        </w:rPr>
      </w:pPr>
      <w:r w:rsidRPr="00272129">
        <w:rPr>
          <w:rFonts w:cs="Arial"/>
          <w:noProof/>
          <w:szCs w:val="17"/>
        </w:rPr>
        <w:t>(13)</w:t>
      </w:r>
      <w:r w:rsidRPr="00272129">
        <w:rPr>
          <w:rFonts w:cs="Arial"/>
          <w:noProof/>
          <w:szCs w:val="17"/>
        </w:rPr>
        <w:tab/>
        <w:t>Ogni comunicazione tra le Parti dovrà essere inviata ai seguenti indirizzi PEC:</w:t>
      </w:r>
    </w:p>
    <w:p w14:paraId="06C85F68" w14:textId="77777777" w:rsidR="00E24DC7" w:rsidRPr="00272129" w:rsidRDefault="00E24DC7" w:rsidP="00DA6337">
      <w:pPr>
        <w:pStyle w:val="formtesto"/>
        <w:shd w:val="clear" w:color="auto" w:fill="auto"/>
        <w:rPr>
          <w:rFonts w:cs="Arial"/>
          <w:noProof/>
          <w:szCs w:val="17"/>
        </w:rPr>
      </w:pPr>
      <w:r w:rsidRPr="00272129">
        <w:rPr>
          <w:rFonts w:cs="Arial"/>
          <w:noProof/>
          <w:szCs w:val="17"/>
        </w:rPr>
        <w:t>- per Alfa: ......... all’attenzione di .........</w:t>
      </w:r>
    </w:p>
    <w:p w14:paraId="5000C6F0" w14:textId="77777777" w:rsidR="00E24DC7" w:rsidRPr="00272129" w:rsidRDefault="00E24DC7" w:rsidP="00DA6337">
      <w:pPr>
        <w:pStyle w:val="formtesto"/>
        <w:shd w:val="clear" w:color="auto" w:fill="auto"/>
        <w:rPr>
          <w:rFonts w:cs="Arial"/>
          <w:noProof/>
          <w:szCs w:val="17"/>
        </w:rPr>
      </w:pPr>
      <w:r w:rsidRPr="00272129">
        <w:rPr>
          <w:rFonts w:cs="Arial"/>
          <w:noProof/>
          <w:szCs w:val="17"/>
        </w:rPr>
        <w:t>- per il Creditore A: ......... all’attenzione di .........</w:t>
      </w:r>
    </w:p>
    <w:p w14:paraId="48DCBAD5" w14:textId="77777777" w:rsidR="00E24DC7" w:rsidRPr="00272129" w:rsidRDefault="00E24DC7" w:rsidP="00DA6337">
      <w:pPr>
        <w:pStyle w:val="formtesto"/>
        <w:shd w:val="clear" w:color="auto" w:fill="auto"/>
        <w:rPr>
          <w:rFonts w:cs="Arial"/>
          <w:noProof/>
          <w:szCs w:val="17"/>
        </w:rPr>
      </w:pPr>
      <w:r w:rsidRPr="00272129">
        <w:rPr>
          <w:rFonts w:cs="Arial"/>
          <w:noProof/>
          <w:szCs w:val="17"/>
        </w:rPr>
        <w:t>- per il Creditore B: ......... all’attenzione di .........</w:t>
      </w:r>
    </w:p>
    <w:p w14:paraId="56F84875" w14:textId="77777777" w:rsidR="00E24DC7" w:rsidRPr="00272129" w:rsidRDefault="00E24DC7" w:rsidP="00DA6337">
      <w:pPr>
        <w:pStyle w:val="formtesto"/>
        <w:shd w:val="clear" w:color="auto" w:fill="auto"/>
        <w:rPr>
          <w:rFonts w:cs="Arial"/>
          <w:noProof/>
          <w:szCs w:val="17"/>
        </w:rPr>
      </w:pPr>
      <w:r w:rsidRPr="00272129">
        <w:rPr>
          <w:rFonts w:cs="Arial"/>
          <w:noProof/>
          <w:szCs w:val="17"/>
        </w:rPr>
        <w:t>(14)</w:t>
      </w:r>
      <w:r w:rsidRPr="00272129">
        <w:rPr>
          <w:rFonts w:cs="Arial"/>
          <w:noProof/>
          <w:szCs w:val="17"/>
        </w:rPr>
        <w:tab/>
        <w:t>In conformità alle previsioni in materia di trasparenza adottate con Deliberazione CICR del 4 marzo 2003 e alla successiva disciplina sulla trasparenza applicabile alle operazioni e ai servizi bancari e finanziari emanata dalla Banca d’Italia in data 15 luglio 2015, le Parti reciprocamente riconoscono e dichiarano che la presente Convenzione, nonché i relativi termini e condizioni, sono stati negoziati su base individuale.</w:t>
      </w:r>
    </w:p>
    <w:p w14:paraId="0E008A7F" w14:textId="77777777" w:rsidR="00E24DC7" w:rsidRPr="00272129" w:rsidRDefault="00E24DC7" w:rsidP="00DA6337">
      <w:pPr>
        <w:pStyle w:val="formtesto"/>
        <w:shd w:val="clear" w:color="auto" w:fill="auto"/>
        <w:rPr>
          <w:rFonts w:cs="Arial"/>
          <w:noProof/>
          <w:szCs w:val="17"/>
        </w:rPr>
      </w:pPr>
      <w:r w:rsidRPr="00272129">
        <w:rPr>
          <w:rFonts w:cs="Arial"/>
          <w:noProof/>
          <w:szCs w:val="17"/>
        </w:rPr>
        <w:t>(15)</w:t>
      </w:r>
      <w:r w:rsidRPr="00272129">
        <w:rPr>
          <w:rFonts w:cs="Arial"/>
          <w:noProof/>
          <w:szCs w:val="17"/>
        </w:rPr>
        <w:tab/>
        <w:t>La Convenzione è regolata dalla legge italiana. Qualunque controversia dovesse derivare dalla presente scrittura ivi comprese, a titolo meramente esemplificativo, quelle relative alla sua validità, interpretazione, esecuzione, risoluzione e annullamento sarà devoluta alla competenza esclusiva del Foro di .........</w:t>
      </w:r>
    </w:p>
    <w:p w14:paraId="45CDE362" w14:textId="77777777" w:rsidR="00E24DC7" w:rsidRPr="00272129" w:rsidRDefault="00E24DC7" w:rsidP="00DA6337">
      <w:pPr>
        <w:pStyle w:val="formtesto"/>
        <w:shd w:val="clear" w:color="auto" w:fill="auto"/>
        <w:rPr>
          <w:rFonts w:cs="Arial"/>
          <w:noProof/>
          <w:szCs w:val="17"/>
        </w:rPr>
      </w:pPr>
      <w:r w:rsidRPr="00272129">
        <w:rPr>
          <w:rFonts w:cs="Arial"/>
          <w:noProof/>
          <w:szCs w:val="17"/>
        </w:rPr>
        <w:lastRenderedPageBreak/>
        <w:t>Luogo e data .........</w:t>
      </w:r>
    </w:p>
    <w:p w14:paraId="0698F7C1" w14:textId="77777777" w:rsidR="00E24DC7" w:rsidRPr="00272129" w:rsidRDefault="00E24DC7" w:rsidP="00DA6337">
      <w:pPr>
        <w:pStyle w:val="formtesto"/>
        <w:shd w:val="clear" w:color="auto" w:fill="auto"/>
        <w:jc w:val="right"/>
        <w:rPr>
          <w:rFonts w:cs="Arial"/>
          <w:noProof/>
          <w:szCs w:val="17"/>
        </w:rPr>
      </w:pPr>
      <w:r w:rsidRPr="00272129">
        <w:rPr>
          <w:rFonts w:cs="Arial"/>
          <w:noProof/>
          <w:szCs w:val="17"/>
        </w:rPr>
        <w:t>Firma .........</w:t>
      </w:r>
    </w:p>
    <w:p w14:paraId="35654FBA" w14:textId="77777777" w:rsidR="00E24DC7" w:rsidRPr="00272129" w:rsidRDefault="00E24DC7" w:rsidP="00DA6337">
      <w:pPr>
        <w:pStyle w:val="formtesto"/>
        <w:shd w:val="clear" w:color="auto" w:fill="auto"/>
        <w:rPr>
          <w:rFonts w:cs="Arial"/>
          <w:noProof/>
          <w:szCs w:val="17"/>
        </w:rPr>
      </w:pPr>
      <w:r w:rsidRPr="00272129">
        <w:rPr>
          <w:rFonts w:cs="Arial"/>
          <w:noProof/>
          <w:szCs w:val="17"/>
        </w:rPr>
        <w:t>Si accludono:</w:t>
      </w:r>
    </w:p>
    <w:p w14:paraId="0AB05748" w14:textId="77777777" w:rsidR="00E24DC7" w:rsidRPr="00272129" w:rsidRDefault="00E24DC7" w:rsidP="00DA6337">
      <w:pPr>
        <w:pStyle w:val="formtesto"/>
        <w:shd w:val="clear" w:color="auto" w:fill="auto"/>
        <w:rPr>
          <w:rFonts w:cs="Arial"/>
          <w:noProof/>
          <w:szCs w:val="17"/>
        </w:rPr>
      </w:pPr>
      <w:r w:rsidRPr="00272129">
        <w:rPr>
          <w:rFonts w:cs="Arial"/>
          <w:noProof/>
          <w:szCs w:val="17"/>
        </w:rPr>
        <w:t>Allegato A: Piano.</w:t>
      </w:r>
    </w:p>
    <w:p w14:paraId="2A112E4A" w14:textId="77777777" w:rsidR="00E24DC7" w:rsidRPr="00272129" w:rsidRDefault="00E24DC7" w:rsidP="00DA6337">
      <w:pPr>
        <w:pStyle w:val="formtesto"/>
        <w:shd w:val="clear" w:color="auto" w:fill="auto"/>
        <w:rPr>
          <w:rFonts w:cs="Arial"/>
          <w:noProof/>
          <w:szCs w:val="17"/>
        </w:rPr>
      </w:pPr>
      <w:r w:rsidRPr="00272129">
        <w:rPr>
          <w:rFonts w:cs="Arial"/>
          <w:noProof/>
          <w:szCs w:val="17"/>
        </w:rPr>
        <w:t>Allegato B: Relazione</w:t>
      </w:r>
    </w:p>
    <w:p w14:paraId="70298B25" w14:textId="77777777" w:rsidR="00E24DC7" w:rsidRPr="00272129" w:rsidRDefault="00E24DC7" w:rsidP="00DA6337">
      <w:pPr>
        <w:pStyle w:val="formtesto"/>
        <w:shd w:val="clear" w:color="auto" w:fill="auto"/>
        <w:rPr>
          <w:rFonts w:cs="Arial"/>
          <w:noProof/>
          <w:szCs w:val="17"/>
        </w:rPr>
      </w:pPr>
      <w:r w:rsidRPr="00272129">
        <w:rPr>
          <w:rFonts w:cs="Arial"/>
          <w:noProof/>
          <w:szCs w:val="17"/>
        </w:rPr>
        <w:t>Allegato C: Delibera CdA Alfa</w:t>
      </w:r>
    </w:p>
    <w:p w14:paraId="04CC087A" w14:textId="77777777" w:rsidR="00E24DC7" w:rsidRPr="00272129" w:rsidRDefault="00E24DC7" w:rsidP="00DA6337">
      <w:pPr>
        <w:pStyle w:val="formtesto"/>
        <w:shd w:val="clear" w:color="auto" w:fill="auto"/>
        <w:rPr>
          <w:rFonts w:cs="Arial"/>
          <w:noProof/>
          <w:szCs w:val="17"/>
        </w:rPr>
      </w:pPr>
      <w:r w:rsidRPr="00272129">
        <w:rPr>
          <w:rFonts w:cs="Arial"/>
          <w:noProof/>
          <w:szCs w:val="17"/>
        </w:rPr>
        <w:t>Allegato D: Piano di Rimborso del Debito Ipotecario</w:t>
      </w:r>
    </w:p>
    <w:p w14:paraId="226DD184" w14:textId="77777777" w:rsidR="00E24DC7" w:rsidRPr="00272129" w:rsidRDefault="00E24DC7" w:rsidP="00DA6337">
      <w:pPr>
        <w:pStyle w:val="formtesto"/>
        <w:shd w:val="clear" w:color="auto" w:fill="auto"/>
        <w:rPr>
          <w:rFonts w:cs="Arial"/>
          <w:noProof/>
          <w:szCs w:val="17"/>
        </w:rPr>
      </w:pPr>
      <w:r w:rsidRPr="00272129">
        <w:rPr>
          <w:rFonts w:cs="Arial"/>
          <w:noProof/>
          <w:szCs w:val="17"/>
        </w:rPr>
        <w:t>Allegato E: Piano di Rimborso del Debito Autoliquidante</w:t>
      </w:r>
    </w:p>
    <w:p w14:paraId="6A0B7A56" w14:textId="77777777" w:rsidR="00E24DC7" w:rsidRPr="00272129" w:rsidRDefault="00E24DC7" w:rsidP="00DA6337">
      <w:pPr>
        <w:pStyle w:val="formtesto"/>
        <w:shd w:val="clear" w:color="auto" w:fill="auto"/>
        <w:rPr>
          <w:rFonts w:cs="Arial"/>
          <w:noProof/>
          <w:szCs w:val="17"/>
        </w:rPr>
      </w:pPr>
      <w:r w:rsidRPr="00272129">
        <w:rPr>
          <w:rFonts w:cs="Arial"/>
          <w:noProof/>
          <w:szCs w:val="17"/>
        </w:rPr>
        <w:t xml:space="preserve">Alfa S.p.A. </w:t>
      </w:r>
    </w:p>
    <w:p w14:paraId="556116B9" w14:textId="77777777" w:rsidR="00E24DC7" w:rsidRPr="00272129" w:rsidRDefault="00E24DC7" w:rsidP="00DA6337">
      <w:pPr>
        <w:pStyle w:val="formtesto"/>
        <w:shd w:val="clear" w:color="auto" w:fill="auto"/>
        <w:rPr>
          <w:rFonts w:cs="Arial"/>
          <w:noProof/>
          <w:szCs w:val="17"/>
        </w:rPr>
      </w:pPr>
      <w:r w:rsidRPr="00272129">
        <w:rPr>
          <w:rFonts w:cs="Arial"/>
          <w:noProof/>
          <w:szCs w:val="17"/>
        </w:rPr>
        <w:t>.........</w:t>
      </w:r>
    </w:p>
    <w:p w14:paraId="08B19D1D" w14:textId="77777777" w:rsidR="00E24DC7" w:rsidRPr="00272129" w:rsidRDefault="00E24DC7" w:rsidP="00DA6337">
      <w:pPr>
        <w:pStyle w:val="formtesto"/>
        <w:shd w:val="clear" w:color="auto" w:fill="auto"/>
        <w:rPr>
          <w:rFonts w:cs="Arial"/>
          <w:noProof/>
          <w:szCs w:val="17"/>
        </w:rPr>
      </w:pPr>
      <w:r w:rsidRPr="00272129">
        <w:rPr>
          <w:rFonts w:cs="Arial"/>
          <w:noProof/>
          <w:szCs w:val="17"/>
        </w:rPr>
        <w:t>Creditore A</w:t>
      </w:r>
    </w:p>
    <w:p w14:paraId="20E51636" w14:textId="77777777" w:rsidR="00E24DC7" w:rsidRPr="00272129" w:rsidRDefault="00E24DC7" w:rsidP="00DA6337">
      <w:pPr>
        <w:pStyle w:val="formtesto"/>
        <w:shd w:val="clear" w:color="auto" w:fill="auto"/>
        <w:rPr>
          <w:rFonts w:cs="Arial"/>
          <w:noProof/>
          <w:szCs w:val="17"/>
        </w:rPr>
      </w:pPr>
      <w:r w:rsidRPr="00272129">
        <w:rPr>
          <w:rFonts w:cs="Arial"/>
          <w:noProof/>
          <w:szCs w:val="17"/>
        </w:rPr>
        <w:t>.........</w:t>
      </w:r>
    </w:p>
    <w:p w14:paraId="0F91E3B2" w14:textId="77777777" w:rsidR="00E24DC7" w:rsidRPr="00272129" w:rsidRDefault="00E24DC7" w:rsidP="00DA6337">
      <w:pPr>
        <w:pStyle w:val="formtesto"/>
        <w:shd w:val="clear" w:color="auto" w:fill="auto"/>
        <w:rPr>
          <w:rFonts w:cs="Arial"/>
          <w:noProof/>
          <w:szCs w:val="17"/>
        </w:rPr>
      </w:pPr>
      <w:r w:rsidRPr="00272129">
        <w:rPr>
          <w:rFonts w:cs="Arial"/>
          <w:noProof/>
          <w:szCs w:val="17"/>
        </w:rPr>
        <w:t>Creditore B</w:t>
      </w:r>
    </w:p>
    <w:p w14:paraId="1F174D9E" w14:textId="1E4CCB4A" w:rsidR="00A14116" w:rsidRPr="00E24DC7" w:rsidRDefault="00E24DC7" w:rsidP="00DA6337">
      <w:pPr>
        <w:pStyle w:val="formtesto"/>
        <w:shd w:val="clear" w:color="auto" w:fill="auto"/>
        <w:rPr>
          <w:rFonts w:cs="Arial"/>
          <w:noProof/>
          <w:szCs w:val="17"/>
        </w:rPr>
      </w:pPr>
      <w:r w:rsidRPr="00272129">
        <w:rPr>
          <w:rFonts w:cs="Arial"/>
          <w:noProof/>
          <w:szCs w:val="17"/>
        </w:rPr>
        <w:t>.........</w:t>
      </w:r>
    </w:p>
    <w:sectPr w:rsidR="00A14116" w:rsidRPr="00E24DC7">
      <w:pgSz w:w="8392" w:h="11907" w:code="11"/>
      <w:pgMar w:top="1758" w:right="1134" w:bottom="1191" w:left="1134" w:header="90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D0C21" w14:textId="77777777" w:rsidR="003376B8" w:rsidRDefault="003376B8">
      <w:r>
        <w:separator/>
      </w:r>
    </w:p>
  </w:endnote>
  <w:endnote w:type="continuationSeparator" w:id="0">
    <w:p w14:paraId="49354B84" w14:textId="77777777" w:rsidR="003376B8" w:rsidRDefault="0033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Times-Roman">
    <w:altName w:val="Times New Roman"/>
    <w:charset w:val="00"/>
    <w:family w:val="auto"/>
    <w:pitch w:val="variable"/>
    <w:sig w:usb0="00000087" w:usb1="00000000" w:usb2="00000000" w:usb3="00000000" w:csb0="0000001B" w:csb1="00000000"/>
  </w:font>
  <w:font w:name="Times-Italic">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D44D7" w14:textId="77777777" w:rsidR="003376B8" w:rsidRDefault="003376B8">
      <w:r>
        <w:separator/>
      </w:r>
    </w:p>
  </w:footnote>
  <w:footnote w:type="continuationSeparator" w:id="0">
    <w:p w14:paraId="4286B936" w14:textId="77777777" w:rsidR="003376B8" w:rsidRDefault="00337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6A1E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AC89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74D0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E2C3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7CC1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80AF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E056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A8C8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04E2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E00422"/>
    <w:lvl w:ilvl="0">
      <w:start w:val="1"/>
      <w:numFmt w:val="bullet"/>
      <w:lvlText w:val=""/>
      <w:lvlJc w:val="left"/>
      <w:pPr>
        <w:tabs>
          <w:tab w:val="num" w:pos="360"/>
        </w:tabs>
        <w:ind w:left="360" w:hanging="360"/>
      </w:pPr>
      <w:rPr>
        <w:rFonts w:ascii="Symbol" w:hAnsi="Symbol" w:hint="default"/>
      </w:rPr>
    </w:lvl>
  </w:abstractNum>
  <w:num w:numId="1" w16cid:durableId="683020638">
    <w:abstractNumId w:val="8"/>
  </w:num>
  <w:num w:numId="2" w16cid:durableId="237449244">
    <w:abstractNumId w:val="3"/>
  </w:num>
  <w:num w:numId="3" w16cid:durableId="401026841">
    <w:abstractNumId w:val="2"/>
  </w:num>
  <w:num w:numId="4" w16cid:durableId="1224827474">
    <w:abstractNumId w:val="1"/>
  </w:num>
  <w:num w:numId="5" w16cid:durableId="1332878374">
    <w:abstractNumId w:val="0"/>
  </w:num>
  <w:num w:numId="6" w16cid:durableId="724836409">
    <w:abstractNumId w:val="9"/>
  </w:num>
  <w:num w:numId="7" w16cid:durableId="1265266455">
    <w:abstractNumId w:val="7"/>
  </w:num>
  <w:num w:numId="8" w16cid:durableId="400252348">
    <w:abstractNumId w:val="6"/>
  </w:num>
  <w:num w:numId="9" w16cid:durableId="1272514576">
    <w:abstractNumId w:val="5"/>
  </w:num>
  <w:num w:numId="10" w16cid:durableId="17097917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142"/>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5D"/>
    <w:rsid w:val="00054168"/>
    <w:rsid w:val="000A5B17"/>
    <w:rsid w:val="000B129E"/>
    <w:rsid w:val="000B36AE"/>
    <w:rsid w:val="000B3F6C"/>
    <w:rsid w:val="0010519E"/>
    <w:rsid w:val="0021086B"/>
    <w:rsid w:val="002278AA"/>
    <w:rsid w:val="002B3F13"/>
    <w:rsid w:val="002E2171"/>
    <w:rsid w:val="003376B8"/>
    <w:rsid w:val="00340B21"/>
    <w:rsid w:val="00344E69"/>
    <w:rsid w:val="00347E3B"/>
    <w:rsid w:val="003614C1"/>
    <w:rsid w:val="00381C49"/>
    <w:rsid w:val="003C65A5"/>
    <w:rsid w:val="003D7D33"/>
    <w:rsid w:val="003E569F"/>
    <w:rsid w:val="003F443E"/>
    <w:rsid w:val="004261B7"/>
    <w:rsid w:val="00446B1F"/>
    <w:rsid w:val="00456646"/>
    <w:rsid w:val="00473C19"/>
    <w:rsid w:val="004E0693"/>
    <w:rsid w:val="004E55BA"/>
    <w:rsid w:val="00514C98"/>
    <w:rsid w:val="00520675"/>
    <w:rsid w:val="00554BF9"/>
    <w:rsid w:val="00555B34"/>
    <w:rsid w:val="005B5C0E"/>
    <w:rsid w:val="005E194D"/>
    <w:rsid w:val="005F5EE8"/>
    <w:rsid w:val="00621529"/>
    <w:rsid w:val="006308C1"/>
    <w:rsid w:val="00647D0D"/>
    <w:rsid w:val="0066007B"/>
    <w:rsid w:val="00665416"/>
    <w:rsid w:val="006828A7"/>
    <w:rsid w:val="0069215A"/>
    <w:rsid w:val="006F12F6"/>
    <w:rsid w:val="00703F7C"/>
    <w:rsid w:val="00710AF3"/>
    <w:rsid w:val="00716BBA"/>
    <w:rsid w:val="00730033"/>
    <w:rsid w:val="00730102"/>
    <w:rsid w:val="0073362A"/>
    <w:rsid w:val="007370BF"/>
    <w:rsid w:val="00771191"/>
    <w:rsid w:val="00773A73"/>
    <w:rsid w:val="0078425D"/>
    <w:rsid w:val="00842468"/>
    <w:rsid w:val="00844266"/>
    <w:rsid w:val="008D581F"/>
    <w:rsid w:val="008E6E77"/>
    <w:rsid w:val="009662BD"/>
    <w:rsid w:val="0099430A"/>
    <w:rsid w:val="009A5AA6"/>
    <w:rsid w:val="009A781B"/>
    <w:rsid w:val="009C5298"/>
    <w:rsid w:val="009C756B"/>
    <w:rsid w:val="009E4BEF"/>
    <w:rsid w:val="00A14116"/>
    <w:rsid w:val="00A32775"/>
    <w:rsid w:val="00A75208"/>
    <w:rsid w:val="00A778EE"/>
    <w:rsid w:val="00AA65C8"/>
    <w:rsid w:val="00AD3A3C"/>
    <w:rsid w:val="00B42834"/>
    <w:rsid w:val="00B6750E"/>
    <w:rsid w:val="00B85259"/>
    <w:rsid w:val="00B94D6A"/>
    <w:rsid w:val="00BE6280"/>
    <w:rsid w:val="00C25A69"/>
    <w:rsid w:val="00C73B75"/>
    <w:rsid w:val="00CB0623"/>
    <w:rsid w:val="00CE283A"/>
    <w:rsid w:val="00D06AF2"/>
    <w:rsid w:val="00D44714"/>
    <w:rsid w:val="00DA6337"/>
    <w:rsid w:val="00E17E8C"/>
    <w:rsid w:val="00E24DC7"/>
    <w:rsid w:val="00E35B43"/>
    <w:rsid w:val="00E4122B"/>
    <w:rsid w:val="00E46776"/>
    <w:rsid w:val="00E83788"/>
    <w:rsid w:val="00F15D56"/>
    <w:rsid w:val="00F25BF3"/>
    <w:rsid w:val="00F53F87"/>
    <w:rsid w:val="00F74D3A"/>
    <w:rsid w:val="00FE088C"/>
    <w:rsid w:val="00FF66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9200C"/>
  <w15:chartTrackingRefBased/>
  <w15:docId w15:val="{F3961DEB-1AB3-4A73-A1B0-34B94CBD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6007B"/>
    <w:pPr>
      <w:spacing w:line="224" w:lineRule="exact"/>
      <w:jc w:val="both"/>
    </w:pPr>
    <w:rPr>
      <w:sz w:val="21"/>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730033"/>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gge">
    <w:name w:val="legge"/>
    <w:basedOn w:val="Normale"/>
    <w:pPr>
      <w:spacing w:before="224" w:line="230" w:lineRule="exact"/>
      <w:jc w:val="center"/>
    </w:pPr>
    <w:rPr>
      <w:b/>
      <w:bCs/>
      <w:noProof/>
      <w:sz w:val="20"/>
    </w:rPr>
  </w:style>
  <w:style w:type="paragraph" w:customStyle="1" w:styleId="titolo">
    <w:name w:val="titolo"/>
    <w:basedOn w:val="Normale"/>
    <w:pPr>
      <w:spacing w:before="224"/>
      <w:jc w:val="center"/>
    </w:pPr>
    <w:rPr>
      <w:noProof/>
    </w:rPr>
  </w:style>
  <w:style w:type="paragraph" w:styleId="Intestazione">
    <w:name w:val="header"/>
    <w:basedOn w:val="Normale"/>
    <w:pPr>
      <w:pBdr>
        <w:bottom w:val="single" w:sz="4" w:space="3" w:color="auto"/>
      </w:pBdr>
      <w:tabs>
        <w:tab w:val="center" w:pos="3005"/>
        <w:tab w:val="right" w:pos="6067"/>
      </w:tabs>
      <w:spacing w:line="240" w:lineRule="auto"/>
      <w:jc w:val="left"/>
    </w:pPr>
    <w:rPr>
      <w:sz w:val="17"/>
    </w:rPr>
  </w:style>
  <w:style w:type="paragraph" w:customStyle="1" w:styleId="articolo">
    <w:name w:val="articolo"/>
    <w:basedOn w:val="Normale"/>
    <w:pPr>
      <w:spacing w:before="224" w:after="120"/>
      <w:jc w:val="left"/>
    </w:pPr>
    <w:rPr>
      <w:b/>
      <w:bCs/>
      <w:sz w:val="19"/>
    </w:rPr>
  </w:style>
  <w:style w:type="paragraph" w:customStyle="1" w:styleId="cnocomm">
    <w:name w:val="c_no_comm"/>
    <w:basedOn w:val="Normale"/>
    <w:pPr>
      <w:spacing w:line="203" w:lineRule="exact"/>
      <w:ind w:firstLine="255"/>
    </w:pPr>
    <w:rPr>
      <w:sz w:val="19"/>
    </w:rPr>
  </w:style>
  <w:style w:type="paragraph" w:customStyle="1" w:styleId="articolocomm">
    <w:name w:val="articolo_comm"/>
    <w:basedOn w:val="Normale"/>
    <w:pPr>
      <w:spacing w:before="360" w:after="120"/>
      <w:jc w:val="left"/>
    </w:pPr>
    <w:rPr>
      <w:b/>
    </w:rPr>
  </w:style>
  <w:style w:type="paragraph" w:customStyle="1" w:styleId="ccommentato">
    <w:name w:val="c_commentato"/>
    <w:basedOn w:val="Normale"/>
    <w:pPr>
      <w:ind w:firstLine="255"/>
    </w:pPr>
    <w:rPr>
      <w:b/>
      <w:bCs/>
      <w:sz w:val="19"/>
    </w:rPr>
  </w:style>
  <w:style w:type="paragraph" w:customStyle="1" w:styleId="lett">
    <w:name w:val="lett"/>
    <w:basedOn w:val="sommario"/>
    <w:rsid w:val="00730033"/>
    <w:rPr>
      <w:b/>
    </w:rPr>
  </w:style>
  <w:style w:type="paragraph" w:customStyle="1" w:styleId="sommario">
    <w:name w:val="sommario"/>
    <w:basedOn w:val="Normale"/>
    <w:pPr>
      <w:spacing w:before="224"/>
    </w:pPr>
    <w:rPr>
      <w:sz w:val="19"/>
    </w:rPr>
  </w:style>
  <w:style w:type="character" w:styleId="Numeropagina">
    <w:name w:val="page number"/>
    <w:basedOn w:val="Carpredefinitoparagrafo"/>
  </w:style>
  <w:style w:type="paragraph" w:customStyle="1" w:styleId="tn">
    <w:name w:val="tn"/>
    <w:basedOn w:val="commcpv"/>
    <w:pPr>
      <w:spacing w:before="224"/>
      <w:jc w:val="left"/>
    </w:pPr>
    <w:rPr>
      <w:b/>
    </w:rPr>
  </w:style>
  <w:style w:type="paragraph" w:customStyle="1" w:styleId="commcpv">
    <w:name w:val="comm_cpv"/>
    <w:basedOn w:val="Normale"/>
    <w:rPr>
      <w:sz w:val="19"/>
    </w:rPr>
  </w:style>
  <w:style w:type="paragraph" w:customStyle="1" w:styleId="commtit">
    <w:name w:val="comm_tit"/>
    <w:basedOn w:val="Normale"/>
    <w:pPr>
      <w:spacing w:before="224" w:after="120"/>
    </w:pPr>
    <w:rPr>
      <w:b/>
      <w:bCs/>
      <w:sz w:val="19"/>
    </w:rPr>
  </w:style>
  <w:style w:type="paragraph" w:customStyle="1" w:styleId="formtesto">
    <w:name w:val="form_testo"/>
    <w:basedOn w:val="Normale"/>
    <w:pPr>
      <w:pBdr>
        <w:left w:val="single" w:sz="4" w:space="10" w:color="auto"/>
        <w:right w:val="single" w:sz="4" w:space="10" w:color="auto"/>
      </w:pBdr>
      <w:shd w:val="clear" w:color="auto" w:fill="E0E0E0"/>
      <w:spacing w:line="256" w:lineRule="exact"/>
      <w:ind w:left="200" w:right="200"/>
    </w:pPr>
    <w:rPr>
      <w:rFonts w:ascii="Arial" w:hAnsi="Arial"/>
      <w:sz w:val="17"/>
    </w:rPr>
  </w:style>
  <w:style w:type="paragraph" w:customStyle="1" w:styleId="formtitolo">
    <w:name w:val="form_titolo"/>
    <w:basedOn w:val="Normale"/>
    <w:pPr>
      <w:pBdr>
        <w:left w:val="single" w:sz="4" w:space="10" w:color="auto"/>
        <w:right w:val="single" w:sz="4" w:space="10" w:color="auto"/>
      </w:pBdr>
      <w:shd w:val="clear" w:color="auto" w:fill="E0E0E0"/>
      <w:tabs>
        <w:tab w:val="left" w:pos="567"/>
      </w:tabs>
      <w:spacing w:line="210" w:lineRule="exact"/>
      <w:ind w:left="198" w:right="198"/>
    </w:pPr>
    <w:rPr>
      <w:rFonts w:ascii="Arial" w:hAnsi="Arial"/>
      <w:b/>
      <w:bCs/>
      <w:caps/>
      <w:sz w:val="17"/>
    </w:rPr>
  </w:style>
  <w:style w:type="paragraph" w:customStyle="1" w:styleId="formbox">
    <w:name w:val="form_box"/>
    <w:basedOn w:val="formtitolo"/>
    <w:rPr>
      <w:b w:val="0"/>
      <w:bCs w:val="0"/>
    </w:rPr>
  </w:style>
  <w:style w:type="paragraph" w:customStyle="1" w:styleId="formnota">
    <w:name w:val="form_nota"/>
    <w:basedOn w:val="formtesto"/>
    <w:pPr>
      <w:spacing w:line="190" w:lineRule="exact"/>
      <w:ind w:left="198" w:right="198"/>
    </w:pPr>
    <w:rPr>
      <w:sz w:val="14"/>
    </w:rPr>
  </w:style>
  <w:style w:type="paragraph" w:customStyle="1" w:styleId="cnota">
    <w:name w:val="c_nota"/>
    <w:basedOn w:val="Normale"/>
    <w:rsid w:val="00C73B75"/>
    <w:pPr>
      <w:spacing w:before="240" w:line="170" w:lineRule="exact"/>
      <w:ind w:firstLine="284"/>
      <w:contextualSpacing/>
    </w:pPr>
    <w:rPr>
      <w:rFonts w:ascii="Arial" w:hAnsi="Arial"/>
      <w:sz w:val="15"/>
    </w:rPr>
  </w:style>
  <w:style w:type="paragraph" w:customStyle="1" w:styleId="CT">
    <w:name w:val="CT"/>
    <w:basedOn w:val="Normale"/>
    <w:uiPriority w:val="99"/>
    <w:rsid w:val="00F15D56"/>
    <w:pPr>
      <w:widowControl w:val="0"/>
      <w:suppressAutoHyphens/>
      <w:autoSpaceDE w:val="0"/>
      <w:autoSpaceDN w:val="0"/>
      <w:adjustRightInd w:val="0"/>
      <w:spacing w:before="330" w:after="380" w:line="250" w:lineRule="atLeast"/>
      <w:jc w:val="center"/>
      <w:textAlignment w:val="center"/>
    </w:pPr>
    <w:rPr>
      <w:rFonts w:ascii="Times" w:hAnsi="Times" w:cs="Times-Bold"/>
      <w:b/>
      <w:bCs/>
      <w:caps/>
      <w:color w:val="000000"/>
      <w:sz w:val="23"/>
      <w:szCs w:val="23"/>
      <w:lang w:eastAsia="en-US"/>
    </w:rPr>
  </w:style>
  <w:style w:type="paragraph" w:customStyle="1" w:styleId="ArtTX">
    <w:name w:val="Art_TX"/>
    <w:basedOn w:val="Normale"/>
    <w:uiPriority w:val="99"/>
    <w:rsid w:val="00F15D56"/>
    <w:pPr>
      <w:widowControl w:val="0"/>
      <w:autoSpaceDE w:val="0"/>
      <w:autoSpaceDN w:val="0"/>
      <w:adjustRightInd w:val="0"/>
      <w:spacing w:line="220" w:lineRule="atLeast"/>
      <w:textAlignment w:val="center"/>
    </w:pPr>
    <w:rPr>
      <w:rFonts w:ascii="Helvetica" w:hAnsi="Helvetica" w:cs="Helvetica"/>
      <w:color w:val="000000"/>
      <w:sz w:val="17"/>
      <w:szCs w:val="17"/>
      <w:lang w:eastAsia="en-US"/>
    </w:rPr>
  </w:style>
  <w:style w:type="paragraph" w:customStyle="1" w:styleId="ALTX">
    <w:name w:val="AL_TX"/>
    <w:basedOn w:val="Normale"/>
    <w:uiPriority w:val="99"/>
    <w:rsid w:val="00F15D56"/>
    <w:pPr>
      <w:widowControl w:val="0"/>
      <w:autoSpaceDE w:val="0"/>
      <w:autoSpaceDN w:val="0"/>
      <w:adjustRightInd w:val="0"/>
      <w:spacing w:before="260" w:line="220" w:lineRule="atLeast"/>
      <w:textAlignment w:val="center"/>
    </w:pPr>
    <w:rPr>
      <w:rFonts w:ascii="Times" w:hAnsi="Times" w:cs="Times-Roman"/>
      <w:color w:val="000000"/>
      <w:sz w:val="19"/>
      <w:szCs w:val="19"/>
      <w:lang w:eastAsia="en-US"/>
    </w:rPr>
  </w:style>
  <w:style w:type="character" w:customStyle="1" w:styleId="IT">
    <w:name w:val="IT"/>
    <w:uiPriority w:val="99"/>
    <w:rsid w:val="00F15D56"/>
    <w:rPr>
      <w:rFonts w:ascii="Times" w:hAnsi="Times"/>
      <w:i/>
    </w:rPr>
  </w:style>
  <w:style w:type="paragraph" w:customStyle="1" w:styleId="APPSUBTTL">
    <w:name w:val="APP_SUBTTL"/>
    <w:uiPriority w:val="99"/>
    <w:rsid w:val="00520675"/>
    <w:pPr>
      <w:widowControl w:val="0"/>
      <w:suppressAutoHyphens/>
      <w:autoSpaceDE w:val="0"/>
      <w:autoSpaceDN w:val="0"/>
      <w:adjustRightInd w:val="0"/>
      <w:spacing w:after="470" w:line="210" w:lineRule="atLeast"/>
      <w:jc w:val="center"/>
      <w:textAlignment w:val="center"/>
    </w:pPr>
    <w:rPr>
      <w:rFonts w:ascii="Times-Bold" w:hAnsi="Times-Bold" w:cs="Times-Italic"/>
      <w:b/>
      <w:iCs/>
      <w:color w:val="000000"/>
      <w:lang w:eastAsia="en-US"/>
    </w:rPr>
  </w:style>
  <w:style w:type="paragraph" w:customStyle="1" w:styleId="INDH1">
    <w:name w:val="IND_H1"/>
    <w:basedOn w:val="Normale"/>
    <w:uiPriority w:val="99"/>
    <w:rsid w:val="00B42834"/>
    <w:pPr>
      <w:widowControl w:val="0"/>
      <w:suppressAutoHyphens/>
      <w:autoSpaceDE w:val="0"/>
      <w:autoSpaceDN w:val="0"/>
      <w:adjustRightInd w:val="0"/>
      <w:spacing w:before="190" w:line="210" w:lineRule="atLeast"/>
      <w:jc w:val="left"/>
      <w:textAlignment w:val="center"/>
    </w:pPr>
    <w:rPr>
      <w:rFonts w:ascii="Times" w:hAnsi="Times" w:cs="Times-Bold"/>
      <w:b/>
      <w:bCs/>
      <w:smallCaps/>
      <w:color w:val="000000"/>
      <w:sz w:val="19"/>
      <w:szCs w:val="19"/>
      <w:lang w:eastAsia="en-US"/>
    </w:rPr>
  </w:style>
  <w:style w:type="paragraph" w:customStyle="1" w:styleId="INDH2">
    <w:name w:val="IND_H2"/>
    <w:basedOn w:val="Normale"/>
    <w:uiPriority w:val="99"/>
    <w:rsid w:val="00BE6280"/>
    <w:pPr>
      <w:widowControl w:val="0"/>
      <w:tabs>
        <w:tab w:val="left" w:leader="dot" w:pos="5245"/>
        <w:tab w:val="right" w:pos="6101"/>
      </w:tabs>
      <w:suppressAutoHyphens/>
      <w:autoSpaceDE w:val="0"/>
      <w:autoSpaceDN w:val="0"/>
      <w:adjustRightInd w:val="0"/>
      <w:spacing w:line="230" w:lineRule="atLeast"/>
      <w:ind w:left="390" w:right="920"/>
      <w:textAlignment w:val="center"/>
    </w:pPr>
    <w:rPr>
      <w:rFonts w:ascii="Times" w:hAnsi="Times" w:cs="Times-Roman"/>
      <w:color w:val="000000"/>
      <w:sz w:val="19"/>
      <w:szCs w:val="19"/>
      <w:lang w:eastAsia="en-US"/>
    </w:rPr>
  </w:style>
  <w:style w:type="paragraph" w:customStyle="1" w:styleId="INDH3">
    <w:name w:val="IND_H3"/>
    <w:basedOn w:val="Normale"/>
    <w:uiPriority w:val="99"/>
    <w:rsid w:val="00BE6280"/>
    <w:pPr>
      <w:widowControl w:val="0"/>
      <w:tabs>
        <w:tab w:val="left" w:leader="dot" w:pos="5245"/>
        <w:tab w:val="right" w:pos="6101"/>
      </w:tabs>
      <w:suppressAutoHyphens/>
      <w:autoSpaceDE w:val="0"/>
      <w:autoSpaceDN w:val="0"/>
      <w:adjustRightInd w:val="0"/>
      <w:spacing w:line="230" w:lineRule="atLeast"/>
      <w:ind w:left="760" w:right="920"/>
      <w:textAlignment w:val="center"/>
    </w:pPr>
    <w:rPr>
      <w:rFonts w:ascii="Times" w:hAnsi="Times" w:cs="Times-Roman"/>
      <w:i/>
      <w:color w:val="000000"/>
      <w:sz w:val="19"/>
      <w:szCs w:val="19"/>
      <w:lang w:eastAsia="en-US"/>
    </w:rPr>
  </w:style>
  <w:style w:type="paragraph" w:customStyle="1" w:styleId="INDH4">
    <w:name w:val="IND_H4"/>
    <w:basedOn w:val="Normale"/>
    <w:uiPriority w:val="99"/>
    <w:rsid w:val="00BE6280"/>
    <w:pPr>
      <w:widowControl w:val="0"/>
      <w:tabs>
        <w:tab w:val="left" w:leader="dot" w:pos="5245"/>
        <w:tab w:val="right" w:pos="6101"/>
      </w:tabs>
      <w:suppressAutoHyphens/>
      <w:autoSpaceDE w:val="0"/>
      <w:autoSpaceDN w:val="0"/>
      <w:adjustRightInd w:val="0"/>
      <w:spacing w:line="230" w:lineRule="atLeast"/>
      <w:ind w:left="1160" w:right="920"/>
      <w:textAlignment w:val="center"/>
    </w:pPr>
    <w:rPr>
      <w:rFonts w:ascii="Times-Roman" w:hAnsi="Times-Roman" w:cs="Times-Roman"/>
      <w:color w:val="000000"/>
      <w:sz w:val="19"/>
      <w:szCs w:val="19"/>
      <w:lang w:eastAsia="en-US"/>
    </w:rPr>
  </w:style>
  <w:style w:type="paragraph" w:customStyle="1" w:styleId="tx">
    <w:name w:val="tx"/>
    <w:rsid w:val="00A14116"/>
    <w:pPr>
      <w:spacing w:line="280" w:lineRule="exact"/>
      <w:ind w:firstLine="284"/>
      <w:jc w:val="both"/>
    </w:pPr>
    <w:rPr>
      <w:rFonts w:ascii="Garamond" w:hAnsi="Garamond" w:cs="Garamond"/>
      <w:sz w:val="24"/>
      <w:szCs w:val="24"/>
    </w:rPr>
  </w:style>
  <w:style w:type="character" w:styleId="Rimandocommento">
    <w:name w:val="annotation reference"/>
    <w:rsid w:val="00A14116"/>
    <w:rPr>
      <w:sz w:val="16"/>
      <w:szCs w:val="16"/>
    </w:rPr>
  </w:style>
  <w:style w:type="paragraph" w:styleId="Pidipagina">
    <w:name w:val="footer"/>
    <w:basedOn w:val="Normale"/>
    <w:link w:val="PidipaginaCarattere"/>
    <w:rsid w:val="009C5298"/>
    <w:pPr>
      <w:tabs>
        <w:tab w:val="center" w:pos="4819"/>
        <w:tab w:val="right" w:pos="9638"/>
      </w:tabs>
    </w:pPr>
  </w:style>
  <w:style w:type="character" w:customStyle="1" w:styleId="PidipaginaCarattere">
    <w:name w:val="Piè di pagina Carattere"/>
    <w:link w:val="Pidipagina"/>
    <w:rsid w:val="009C5298"/>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etta\OneDrive%20-%20Voxel%20Informatica%20sas\Paola\2023\2023%20260847_Formulario%20comm.%20crisi%20impresa_I%20ed\00_istruzioni\01_foglio_di_stile\Mod_form_comm.legal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Mod_form_comm.legali.dot</Template>
  <TotalTime>0</TotalTime>
  <Pages>6</Pages>
  <Words>1578</Words>
  <Characters>8996</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Decreto del Presidente della Repubblica 22 settembre 1988, n</vt:lpstr>
    </vt:vector>
  </TitlesOfParts>
  <Company>Abcompos</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Presidente della Repubblica 22 settembre 1988, n</dc:title>
  <dc:subject/>
  <dc:creator>Paoletta</dc:creator>
  <cp:keywords/>
  <cp:lastModifiedBy>FABRIZIO TENTONI</cp:lastModifiedBy>
  <cp:revision>2</cp:revision>
  <cp:lastPrinted>2007-06-12T12:47:00Z</cp:lastPrinted>
  <dcterms:created xsi:type="dcterms:W3CDTF">2023-07-21T14:28:00Z</dcterms:created>
  <dcterms:modified xsi:type="dcterms:W3CDTF">2023-07-21T14:28:00Z</dcterms:modified>
</cp:coreProperties>
</file>